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204E" w14:textId="77777777" w:rsidR="002D132F" w:rsidRDefault="002D132F" w:rsidP="002D132F">
      <w:pPr>
        <w:jc w:val="right"/>
      </w:pPr>
      <w:r>
        <w:t>Zürich, den 9. Januar 2024</w:t>
      </w:r>
    </w:p>
    <w:p w14:paraId="6EE53AF5" w14:textId="77777777" w:rsidR="002D132F" w:rsidRDefault="002D132F" w:rsidP="002D132F"/>
    <w:p w14:paraId="6B13B520" w14:textId="77777777" w:rsidR="002D132F" w:rsidRDefault="002D132F" w:rsidP="002D132F"/>
    <w:p w14:paraId="6E186AA8" w14:textId="77777777" w:rsidR="002D132F" w:rsidRDefault="002D132F" w:rsidP="002D132F"/>
    <w:p w14:paraId="39C0ADBC" w14:textId="77777777" w:rsidR="002D132F" w:rsidRDefault="002D132F" w:rsidP="002D132F">
      <w:pPr>
        <w:outlineLvl w:val="0"/>
        <w:rPr>
          <w:b/>
          <w:bCs/>
        </w:rPr>
      </w:pPr>
      <w:r w:rsidRPr="00A902F8">
        <w:rPr>
          <w:b/>
          <w:bCs/>
        </w:rPr>
        <w:t>Eine neue digitale Markenwelt für Schweiz Tourismus.</w:t>
      </w:r>
    </w:p>
    <w:p w14:paraId="2FD5E522" w14:textId="77777777" w:rsidR="002D132F" w:rsidRDefault="002D132F" w:rsidP="002D132F"/>
    <w:p w14:paraId="3BC4090B" w14:textId="3054F96B" w:rsidR="002D132F" w:rsidRDefault="002D132F" w:rsidP="002D132F">
      <w:pPr>
        <w:spacing w:line="280" w:lineRule="exact"/>
        <w:rPr>
          <w:rFonts w:asciiTheme="minorHAnsi" w:hAnsiTheme="minorHAnsi" w:cstheme="minorHAnsi"/>
          <w:b/>
          <w:bCs/>
        </w:rPr>
      </w:pPr>
      <w:r w:rsidRPr="00B75E8A">
        <w:rPr>
          <w:rFonts w:asciiTheme="minorHAnsi" w:hAnsiTheme="minorHAnsi" w:cstheme="minorHAnsi"/>
          <w:b/>
          <w:bCs/>
        </w:rPr>
        <w:t xml:space="preserve">Im Jahr 2024 wird Schweiz Tourismus (ST) </w:t>
      </w:r>
      <w:r w:rsidR="00D804AF">
        <w:rPr>
          <w:rFonts w:asciiTheme="minorHAnsi" w:hAnsiTheme="minorHAnsi" w:cstheme="minorHAnsi"/>
          <w:b/>
          <w:bCs/>
        </w:rPr>
        <w:t>ihre</w:t>
      </w:r>
      <w:r w:rsidR="00D804AF" w:rsidRPr="00B75E8A">
        <w:rPr>
          <w:rFonts w:asciiTheme="minorHAnsi" w:hAnsiTheme="minorHAnsi" w:cstheme="minorHAnsi"/>
          <w:b/>
          <w:bCs/>
        </w:rPr>
        <w:t xml:space="preserve"> </w:t>
      </w:r>
      <w:r w:rsidRPr="00B75E8A">
        <w:rPr>
          <w:rFonts w:asciiTheme="minorHAnsi" w:hAnsiTheme="minorHAnsi" w:cstheme="minorHAnsi"/>
          <w:b/>
          <w:bCs/>
        </w:rPr>
        <w:t xml:space="preserve">Marke in eine neue Ära führen. Die </w:t>
      </w:r>
      <w:r w:rsidR="00D804AF">
        <w:rPr>
          <w:rFonts w:asciiTheme="minorHAnsi" w:hAnsiTheme="minorHAnsi" w:cstheme="minorHAnsi"/>
          <w:b/>
          <w:bCs/>
        </w:rPr>
        <w:t>Goldblume</w:t>
      </w:r>
      <w:r w:rsidRPr="00B75E8A">
        <w:rPr>
          <w:rFonts w:asciiTheme="minorHAnsi" w:hAnsiTheme="minorHAnsi" w:cstheme="minorHAnsi"/>
          <w:b/>
          <w:bCs/>
        </w:rPr>
        <w:t xml:space="preserve"> – das Logo von </w:t>
      </w:r>
      <w:r w:rsidR="000D0957">
        <w:rPr>
          <w:rFonts w:asciiTheme="minorHAnsi" w:hAnsiTheme="minorHAnsi" w:cstheme="minorHAnsi"/>
          <w:b/>
          <w:bCs/>
        </w:rPr>
        <w:t xml:space="preserve">ST </w:t>
      </w:r>
      <w:r w:rsidRPr="00B75E8A">
        <w:rPr>
          <w:rFonts w:asciiTheme="minorHAnsi" w:hAnsiTheme="minorHAnsi" w:cstheme="minorHAnsi"/>
          <w:b/>
          <w:bCs/>
        </w:rPr>
        <w:t xml:space="preserve">– gibt es seit fast 30 Jahren. Die heutigen Anforderungen an eine Marke mit globaler Sichtbarkeit unterscheiden sich stark von denjenigen, die bei ihrer Gründung gestellt wurden. Darum wird ST der Tourismusbranche am Schweizer Ferientag im April zum ersten Mal </w:t>
      </w:r>
      <w:r w:rsidR="0055266F">
        <w:rPr>
          <w:rFonts w:asciiTheme="minorHAnsi" w:hAnsiTheme="minorHAnsi" w:cstheme="minorHAnsi"/>
          <w:b/>
          <w:bCs/>
        </w:rPr>
        <w:t>ihre</w:t>
      </w:r>
      <w:r w:rsidR="0055266F" w:rsidRPr="00B75E8A">
        <w:rPr>
          <w:rFonts w:asciiTheme="minorHAnsi" w:hAnsiTheme="minorHAnsi" w:cstheme="minorHAnsi"/>
          <w:b/>
          <w:bCs/>
        </w:rPr>
        <w:t xml:space="preserve"> </w:t>
      </w:r>
      <w:r w:rsidRPr="00B75E8A">
        <w:rPr>
          <w:rFonts w:asciiTheme="minorHAnsi" w:hAnsiTheme="minorHAnsi" w:cstheme="minorHAnsi"/>
          <w:b/>
          <w:bCs/>
        </w:rPr>
        <w:t>neue Markenwelt vorstellen.</w:t>
      </w:r>
    </w:p>
    <w:p w14:paraId="562E2A8F" w14:textId="77777777" w:rsidR="005E42F6" w:rsidRPr="00B75E8A" w:rsidRDefault="005E42F6" w:rsidP="002D132F">
      <w:pPr>
        <w:spacing w:line="280" w:lineRule="exact"/>
        <w:rPr>
          <w:rFonts w:asciiTheme="minorHAnsi" w:hAnsiTheme="minorHAnsi" w:cstheme="minorHAnsi"/>
          <w:b/>
          <w:bCs/>
        </w:rPr>
      </w:pPr>
    </w:p>
    <w:p w14:paraId="6A9BAD9B" w14:textId="21087871" w:rsidR="002D132F" w:rsidRDefault="005E42F6" w:rsidP="002D132F">
      <w:pPr>
        <w:rPr>
          <w:rFonts w:ascii="Helvetica" w:hAnsi="Helvetica"/>
        </w:rPr>
      </w:pPr>
      <w:r>
        <w:rPr>
          <w:rFonts w:ascii="Helvetica" w:hAnsi="Helvetica"/>
        </w:rPr>
        <w:t>Die Anforderungen an eine Marke sind 2024 ganz anders als vor knapp 30 Jahren.</w:t>
      </w:r>
      <w:r w:rsidRPr="002D132F">
        <w:rPr>
          <w:rFonts w:ascii="Helvetica" w:hAnsi="Helvetica"/>
        </w:rPr>
        <w:t xml:space="preserve"> Damit di</w:t>
      </w:r>
      <w:r>
        <w:rPr>
          <w:rFonts w:ascii="Helvetica" w:hAnsi="Helvetica"/>
        </w:rPr>
        <w:t>e</w:t>
      </w:r>
      <w:r w:rsidRPr="002D132F">
        <w:rPr>
          <w:rFonts w:ascii="Helvetica" w:hAnsi="Helvetica"/>
        </w:rPr>
        <w:t xml:space="preserve"> </w:t>
      </w:r>
      <w:r>
        <w:rPr>
          <w:rFonts w:ascii="Helvetica" w:hAnsi="Helvetica"/>
        </w:rPr>
        <w:t xml:space="preserve">touristische Marke der Schweiz </w:t>
      </w:r>
      <w:r w:rsidRPr="002D132F">
        <w:rPr>
          <w:rFonts w:ascii="Helvetica" w:hAnsi="Helvetica"/>
        </w:rPr>
        <w:t xml:space="preserve">auch </w:t>
      </w:r>
      <w:r>
        <w:t xml:space="preserve">künftig ihre volle Wirkung entfalten und sich problemlos an neue und zukünftige Marketingkommunikationskanäle anpassen kann, </w:t>
      </w:r>
      <w:r w:rsidRPr="002D132F">
        <w:rPr>
          <w:rFonts w:ascii="Helvetica" w:hAnsi="Helvetica"/>
        </w:rPr>
        <w:t xml:space="preserve">hat ST </w:t>
      </w:r>
      <w:r>
        <w:rPr>
          <w:rFonts w:ascii="Helvetica" w:hAnsi="Helvetica"/>
        </w:rPr>
        <w:t>beschlossen</w:t>
      </w:r>
      <w:r w:rsidRPr="002D132F">
        <w:rPr>
          <w:rFonts w:ascii="Helvetica" w:hAnsi="Helvetica"/>
        </w:rPr>
        <w:t xml:space="preserve">, eine neue, einzigartige und </w:t>
      </w:r>
      <w:r>
        <w:rPr>
          <w:rFonts w:ascii="Helvetica" w:hAnsi="Helvetica"/>
        </w:rPr>
        <w:t>wiedererkennbare</w:t>
      </w:r>
      <w:r w:rsidRPr="002D132F">
        <w:rPr>
          <w:rFonts w:ascii="Helvetica" w:hAnsi="Helvetica"/>
        </w:rPr>
        <w:t xml:space="preserve"> digitale</w:t>
      </w:r>
      <w:r>
        <w:rPr>
          <w:rFonts w:ascii="Helvetica" w:hAnsi="Helvetica"/>
        </w:rPr>
        <w:t xml:space="preserve"> Schweizer</w:t>
      </w:r>
      <w:r w:rsidRPr="002D132F">
        <w:rPr>
          <w:rFonts w:ascii="Helvetica" w:hAnsi="Helvetica"/>
        </w:rPr>
        <w:t xml:space="preserve"> Markenwelt zu schaffen, die </w:t>
      </w:r>
      <w:r>
        <w:rPr>
          <w:rFonts w:ascii="Helvetica" w:hAnsi="Helvetica"/>
        </w:rPr>
        <w:t>wiederum</w:t>
      </w:r>
      <w:r w:rsidRPr="002D132F">
        <w:rPr>
          <w:rFonts w:ascii="Helvetica" w:hAnsi="Helvetica"/>
        </w:rPr>
        <w:t xml:space="preserve"> für eine ganze Generation </w:t>
      </w:r>
      <w:r>
        <w:rPr>
          <w:rFonts w:ascii="Helvetica" w:hAnsi="Helvetica"/>
        </w:rPr>
        <w:t>Bestand haben</w:t>
      </w:r>
      <w:r w:rsidRPr="002D132F">
        <w:rPr>
          <w:rFonts w:ascii="Helvetica" w:hAnsi="Helvetica"/>
        </w:rPr>
        <w:t xml:space="preserve"> </w:t>
      </w:r>
      <w:r>
        <w:rPr>
          <w:rFonts w:ascii="Helvetica" w:hAnsi="Helvetica"/>
        </w:rPr>
        <w:t>wird</w:t>
      </w:r>
      <w:r w:rsidRPr="002D132F">
        <w:rPr>
          <w:rFonts w:ascii="Helvetica" w:hAnsi="Helvetica"/>
        </w:rPr>
        <w:t>.</w:t>
      </w:r>
    </w:p>
    <w:p w14:paraId="02641BE5" w14:textId="77777777" w:rsidR="005E42F6" w:rsidRPr="002D132F" w:rsidRDefault="005E42F6" w:rsidP="002D132F"/>
    <w:p w14:paraId="715FFF81" w14:textId="72C9A1BB" w:rsidR="002D132F" w:rsidRPr="002D132F" w:rsidRDefault="002D132F" w:rsidP="002D132F">
      <w:pPr>
        <w:spacing w:line="280" w:lineRule="exact"/>
        <w:rPr>
          <w:rFonts w:ascii="Helvetica" w:hAnsi="Helvetica"/>
        </w:rPr>
      </w:pPr>
      <w:r w:rsidRPr="002D132F">
        <w:rPr>
          <w:rFonts w:ascii="Helvetica" w:hAnsi="Helvetica"/>
        </w:rPr>
        <w:t xml:space="preserve">Seit 1995 wurde </w:t>
      </w:r>
      <w:r>
        <w:rPr>
          <w:rFonts w:ascii="Helvetica" w:hAnsi="Helvetica"/>
        </w:rPr>
        <w:t>das ST-Logo – die Goldblume –</w:t>
      </w:r>
      <w:r w:rsidRPr="002D132F">
        <w:rPr>
          <w:rFonts w:ascii="Helvetica" w:hAnsi="Helvetica"/>
        </w:rPr>
        <w:t xml:space="preserve"> millionenfach gezeigt und auf Hunderttausenden von Werbeträgern wirkungsvoll eingesetzt. </w:t>
      </w:r>
      <w:r w:rsidR="00B75E8A">
        <w:rPr>
          <w:rFonts w:ascii="Helvetica" w:hAnsi="Helvetica"/>
        </w:rPr>
        <w:t>Es</w:t>
      </w:r>
      <w:r w:rsidRPr="002D132F">
        <w:rPr>
          <w:rFonts w:ascii="Helvetica" w:hAnsi="Helvetica"/>
        </w:rPr>
        <w:t xml:space="preserve"> hat der Schweiz stets ein sympathisches, </w:t>
      </w:r>
      <w:r>
        <w:rPr>
          <w:rFonts w:ascii="Helvetica" w:hAnsi="Helvetica"/>
        </w:rPr>
        <w:t>wertiges</w:t>
      </w:r>
      <w:r w:rsidRPr="002D132F">
        <w:rPr>
          <w:rFonts w:ascii="Helvetica" w:hAnsi="Helvetica"/>
        </w:rPr>
        <w:t xml:space="preserve"> und sehr authentisches Image verliehen</w:t>
      </w:r>
      <w:r w:rsidR="00B75E8A">
        <w:rPr>
          <w:rFonts w:ascii="Helvetica" w:hAnsi="Helvetica"/>
        </w:rPr>
        <w:t xml:space="preserve"> und</w:t>
      </w:r>
      <w:r w:rsidRPr="002D132F">
        <w:rPr>
          <w:rFonts w:ascii="Helvetica" w:hAnsi="Helvetica"/>
        </w:rPr>
        <w:t xml:space="preserve"> </w:t>
      </w:r>
      <w:r w:rsidR="005E42F6">
        <w:rPr>
          <w:rFonts w:ascii="Helvetica" w:hAnsi="Helvetica"/>
        </w:rPr>
        <w:t>war</w:t>
      </w:r>
      <w:r w:rsidR="005E42F6" w:rsidRPr="002D132F">
        <w:rPr>
          <w:rFonts w:ascii="Helvetica" w:hAnsi="Helvetica"/>
        </w:rPr>
        <w:t xml:space="preserve"> </w:t>
      </w:r>
      <w:r w:rsidRPr="002D132F">
        <w:rPr>
          <w:rFonts w:ascii="Helvetica" w:hAnsi="Helvetica"/>
        </w:rPr>
        <w:t xml:space="preserve">eine starke Marke für </w:t>
      </w:r>
      <w:r w:rsidR="00B75E8A">
        <w:rPr>
          <w:rFonts w:ascii="Helvetica" w:hAnsi="Helvetica"/>
        </w:rPr>
        <w:t>die touristische Schweiz</w:t>
      </w:r>
      <w:r w:rsidRPr="002D132F">
        <w:rPr>
          <w:rFonts w:ascii="Helvetica" w:hAnsi="Helvetica"/>
        </w:rPr>
        <w:t xml:space="preserve">. Nicht nur ST </w:t>
      </w:r>
      <w:r w:rsidR="005E42F6">
        <w:rPr>
          <w:rFonts w:ascii="Helvetica" w:hAnsi="Helvetica"/>
        </w:rPr>
        <w:t>trug</w:t>
      </w:r>
      <w:r w:rsidR="005E42F6" w:rsidRPr="002D132F">
        <w:rPr>
          <w:rFonts w:ascii="Helvetica" w:hAnsi="Helvetica"/>
        </w:rPr>
        <w:t xml:space="preserve"> </w:t>
      </w:r>
      <w:r w:rsidR="00B75E8A">
        <w:rPr>
          <w:rFonts w:ascii="Helvetica" w:hAnsi="Helvetica"/>
        </w:rPr>
        <w:t>die Goldblume</w:t>
      </w:r>
      <w:r w:rsidRPr="002D132F">
        <w:rPr>
          <w:rFonts w:ascii="Helvetica" w:hAnsi="Helvetica"/>
        </w:rPr>
        <w:t xml:space="preserve"> mit Stolz, sondern auch viele Branchenorganisationen, Destinationen und Leistungsträger. </w:t>
      </w:r>
      <w:r w:rsidR="005E42F6">
        <w:rPr>
          <w:rFonts w:ascii="Helvetica" w:hAnsi="Helvetica"/>
        </w:rPr>
        <w:t>Doch jetzt ist es auch für die Goldblume Zeit für den Aufbruch in die digitale Markenwelt.</w:t>
      </w:r>
    </w:p>
    <w:p w14:paraId="0AD9DCCC" w14:textId="77777777" w:rsidR="002D132F" w:rsidRPr="002D132F" w:rsidRDefault="002D132F" w:rsidP="002D132F">
      <w:pPr>
        <w:spacing w:line="280" w:lineRule="exact"/>
        <w:rPr>
          <w:rFonts w:ascii="Helvetica" w:hAnsi="Helvetica"/>
        </w:rPr>
      </w:pPr>
    </w:p>
    <w:p w14:paraId="62F824FF" w14:textId="024EE774" w:rsidR="002D132F" w:rsidRDefault="002D132F" w:rsidP="002D132F">
      <w:pPr>
        <w:spacing w:line="280" w:lineRule="exact"/>
      </w:pPr>
      <w:r w:rsidRPr="002D132F">
        <w:rPr>
          <w:rFonts w:ascii="Helvetica" w:hAnsi="Helvetica"/>
        </w:rPr>
        <w:t>Der Prozess zur Schaffung d</w:t>
      </w:r>
      <w:r w:rsidR="005E42F6">
        <w:rPr>
          <w:rFonts w:ascii="Helvetica" w:hAnsi="Helvetica"/>
        </w:rPr>
        <w:t>ies</w:t>
      </w:r>
      <w:r w:rsidRPr="002D132F">
        <w:rPr>
          <w:rFonts w:ascii="Helvetica" w:hAnsi="Helvetica"/>
        </w:rPr>
        <w:t>er neuen Marke</w:t>
      </w:r>
      <w:r w:rsidR="00B75E8A">
        <w:rPr>
          <w:rFonts w:ascii="Helvetica" w:hAnsi="Helvetica"/>
        </w:rPr>
        <w:t>nwelt</w:t>
      </w:r>
      <w:r w:rsidRPr="002D132F">
        <w:rPr>
          <w:rFonts w:ascii="Helvetica" w:hAnsi="Helvetica"/>
        </w:rPr>
        <w:t xml:space="preserve"> hat </w:t>
      </w:r>
      <w:r w:rsidR="005E42F6">
        <w:rPr>
          <w:rFonts w:ascii="Helvetica" w:hAnsi="Helvetica"/>
        </w:rPr>
        <w:t xml:space="preserve">unter Begleitung von MADE Identity AG </w:t>
      </w:r>
      <w:r w:rsidRPr="002D132F">
        <w:rPr>
          <w:rFonts w:ascii="Helvetica" w:hAnsi="Helvetica"/>
        </w:rPr>
        <w:t>begonnen</w:t>
      </w:r>
      <w:r w:rsidR="005F6AE0">
        <w:rPr>
          <w:rFonts w:ascii="Helvetica" w:hAnsi="Helvetica"/>
        </w:rPr>
        <w:t>.</w:t>
      </w:r>
      <w:r w:rsidRPr="002D132F">
        <w:rPr>
          <w:rFonts w:ascii="Helvetica" w:hAnsi="Helvetica"/>
        </w:rPr>
        <w:t xml:space="preserve"> ST wird in den kommenden Monaten den Zeitplan und den Rahmen für die Einführung der Marke festlegen.</w:t>
      </w:r>
      <w:r w:rsidR="004368D4">
        <w:rPr>
          <w:rFonts w:ascii="Helvetica" w:hAnsi="Helvetica"/>
        </w:rPr>
        <w:t xml:space="preserve"> </w:t>
      </w:r>
      <w:r w:rsidRPr="002D132F">
        <w:rPr>
          <w:rFonts w:ascii="Helvetica" w:hAnsi="Helvetica"/>
        </w:rPr>
        <w:t>Die neue Markenwelt</w:t>
      </w:r>
      <w:r w:rsidR="00B75E8A">
        <w:rPr>
          <w:rFonts w:ascii="Helvetica" w:hAnsi="Helvetica"/>
        </w:rPr>
        <w:t xml:space="preserve"> </w:t>
      </w:r>
      <w:r w:rsidRPr="002D132F">
        <w:rPr>
          <w:rFonts w:ascii="Helvetica" w:hAnsi="Helvetica"/>
        </w:rPr>
        <w:t xml:space="preserve">wird </w:t>
      </w:r>
      <w:r w:rsidR="00B75E8A" w:rsidRPr="00B75E8A">
        <w:rPr>
          <w:rFonts w:ascii="Helvetica" w:hAnsi="Helvetica"/>
        </w:rPr>
        <w:t xml:space="preserve">der Tourismusbranche </w:t>
      </w:r>
      <w:r w:rsidRPr="002D132F">
        <w:rPr>
          <w:rFonts w:ascii="Helvetica" w:hAnsi="Helvetica"/>
        </w:rPr>
        <w:t xml:space="preserve">erstmals am Schweizer Ferientag in Genf am 29. </w:t>
      </w:r>
      <w:r w:rsidRPr="00B75E8A">
        <w:rPr>
          <w:rFonts w:ascii="Helvetica" w:hAnsi="Helvetica"/>
        </w:rPr>
        <w:t>April 2024 vorgestellt.</w:t>
      </w:r>
    </w:p>
    <w:p w14:paraId="65F9C199" w14:textId="77777777" w:rsidR="00BB313A" w:rsidRDefault="00BB313A" w:rsidP="00A532A5"/>
    <w:p w14:paraId="4DD0C2DD" w14:textId="77777777" w:rsidR="00D32142" w:rsidRDefault="00D32142" w:rsidP="00704818">
      <w:pPr>
        <w:rPr>
          <w:b/>
          <w:bCs/>
        </w:rPr>
      </w:pPr>
    </w:p>
    <w:p w14:paraId="1E7AB8FD" w14:textId="77777777" w:rsidR="000D0957" w:rsidRPr="000D0957" w:rsidRDefault="000D0957" w:rsidP="000D0957">
      <w:pPr>
        <w:rPr>
          <w:b/>
          <w:bCs/>
        </w:rPr>
      </w:pPr>
      <w:r w:rsidRPr="000D0957">
        <w:rPr>
          <w:b/>
          <w:bCs/>
          <w:i/>
          <w:iCs/>
        </w:rPr>
        <w:t>Schweiz Tourismus (ST)</w:t>
      </w:r>
      <w:r w:rsidRPr="000D0957">
        <w:rPr>
          <w:b/>
          <w:bCs/>
        </w:rPr>
        <w:br/>
      </w:r>
      <w:r w:rsidRPr="000D0957">
        <w:rPr>
          <w:i/>
          <w:iCs/>
        </w:rPr>
        <w:t>ST ist eine öffentlich-rechtliche Körperschaft des Bundes und ist mit der Förderung der touristischen Nachfrage für das Ferien-, Reise- und Kongressland Schweiz im In- und Ausland beauftragt. Die Entwicklung und Umsetzung nachfragewirksamer Marketingprogramme und die Profilierung der starken, klassisch-modernen Tourismusmarke Schweiz landes- und weltweit stehen im Mittelpunkt. ST arbeitet in enger Zusammenarbeit mit der Tourismusbranche, welche ungefähr die Hälfte des Budgets beisteuert. Die andere Hälfte besteht aus Bundesgeldern. Die Organisation arbeitet kunden- und marktorientiert und wird nach betriebswirtschaftlichen Kriterien geführt. Weltweit ist ST mit rund 280 Mitarbeiterinnen und Mitarbeitern (255 FTEs), verteilt auf 36 Büros, in 23 Märkten präsent.</w:t>
      </w:r>
    </w:p>
    <w:p w14:paraId="48C94291" w14:textId="77777777" w:rsidR="004368D4" w:rsidRDefault="004368D4" w:rsidP="00704818">
      <w:pPr>
        <w:rPr>
          <w:b/>
          <w:bCs/>
        </w:rPr>
      </w:pPr>
    </w:p>
    <w:p w14:paraId="1141FCD2" w14:textId="77777777" w:rsidR="004368D4" w:rsidRDefault="004368D4" w:rsidP="00704818">
      <w:pPr>
        <w:rPr>
          <w:b/>
          <w:bCs/>
        </w:rPr>
      </w:pPr>
    </w:p>
    <w:p w14:paraId="50222F7F" w14:textId="77777777" w:rsidR="004368D4" w:rsidRPr="002D132F" w:rsidRDefault="004368D4" w:rsidP="00704818">
      <w:pPr>
        <w:rPr>
          <w:b/>
          <w:bCs/>
        </w:rPr>
      </w:pPr>
    </w:p>
    <w:p w14:paraId="36DA046A" w14:textId="77777777" w:rsidR="000D0957" w:rsidRDefault="000D0957" w:rsidP="00E71987">
      <w:pPr>
        <w:rPr>
          <w:b/>
          <w:bCs/>
        </w:rPr>
      </w:pPr>
    </w:p>
    <w:p w14:paraId="5CD08335" w14:textId="0F61D2A0" w:rsidR="002D132F" w:rsidRPr="00BB313A" w:rsidRDefault="002D132F" w:rsidP="00E71987">
      <w:r w:rsidRPr="00BB313A">
        <w:rPr>
          <w:b/>
          <w:bCs/>
        </w:rPr>
        <w:lastRenderedPageBreak/>
        <w:t>Weitere Auskünfte an die Medien erteilt:</w:t>
      </w:r>
      <w:r w:rsidRPr="00BB313A">
        <w:t xml:space="preserve"> </w:t>
      </w:r>
    </w:p>
    <w:p w14:paraId="464669CF" w14:textId="77777777" w:rsidR="002D132F" w:rsidRDefault="002D132F" w:rsidP="00E71987">
      <w:pPr>
        <w:rPr>
          <w:noProof/>
        </w:rPr>
      </w:pPr>
      <w:r>
        <w:rPr>
          <w:noProof/>
        </w:rPr>
        <w:t>Markus Berger, Leiter</w:t>
      </w:r>
      <w:r w:rsidRPr="00BB313A">
        <w:rPr>
          <w:noProof/>
        </w:rPr>
        <w:t xml:space="preserve"> Unternehmenskommunikation </w:t>
      </w:r>
    </w:p>
    <w:p w14:paraId="16561713" w14:textId="77777777" w:rsidR="002D132F" w:rsidRPr="00BB313A" w:rsidRDefault="002D132F" w:rsidP="00E71987">
      <w:pPr>
        <w:rPr>
          <w:noProof/>
        </w:rPr>
      </w:pPr>
      <w:r w:rsidRPr="00BB313A">
        <w:rPr>
          <w:noProof/>
        </w:rPr>
        <w:t>Telefo</w:t>
      </w:r>
      <w:r>
        <w:rPr>
          <w:noProof/>
        </w:rPr>
        <w:t xml:space="preserve">n: +41 (0)44 288 12 70, E-Mail: </w:t>
      </w:r>
      <w:hyperlink r:id="rId6" w:history="1">
        <w:r>
          <w:rPr>
            <w:rStyle w:val="Hyperlink"/>
            <w:noProof/>
          </w:rPr>
          <w:t>markus.berger@switzerland.com</w:t>
        </w:r>
      </w:hyperlink>
    </w:p>
    <w:p w14:paraId="7FBFE474" w14:textId="77777777" w:rsidR="002D132F" w:rsidRPr="00BB313A" w:rsidRDefault="002D132F" w:rsidP="00E71987">
      <w:pPr>
        <w:rPr>
          <w:noProof/>
        </w:rPr>
      </w:pPr>
      <w:r w:rsidRPr="00BB313A">
        <w:rPr>
          <w:noProof/>
        </w:rPr>
        <w:t xml:space="preserve">Medienmitteilung und weitere Informationen unter: </w:t>
      </w:r>
      <w:hyperlink r:id="rId7" w:history="1">
        <w:r w:rsidRPr="00BB313A">
          <w:rPr>
            <w:rStyle w:val="Hyperlink"/>
            <w:noProof/>
          </w:rPr>
          <w:t>MySwitzerland.com/medien</w:t>
        </w:r>
      </w:hyperlink>
    </w:p>
    <w:p w14:paraId="7FAC2AF3" w14:textId="77777777" w:rsidR="00B56879" w:rsidRDefault="00B56879" w:rsidP="00A532A5"/>
    <w:sectPr w:rsidR="00B56879" w:rsidSect="00F53227">
      <w:headerReference w:type="even" r:id="rId8"/>
      <w:headerReference w:type="default" r:id="rId9"/>
      <w:footerReference w:type="even" r:id="rId10"/>
      <w:footerReference w:type="default" r:id="rId11"/>
      <w:headerReference w:type="first" r:id="rId12"/>
      <w:footerReference w:type="first" r:id="rId13"/>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7BDD" w14:textId="77777777" w:rsidR="00F53227" w:rsidRDefault="00F53227" w:rsidP="00723009">
      <w:pPr>
        <w:spacing w:line="240" w:lineRule="auto"/>
      </w:pPr>
      <w:r>
        <w:separator/>
      </w:r>
    </w:p>
  </w:endnote>
  <w:endnote w:type="continuationSeparator" w:id="0">
    <w:p w14:paraId="491E8880" w14:textId="77777777" w:rsidR="00F53227" w:rsidRDefault="00F53227"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18B1"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7683"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B05A" w14:textId="77777777" w:rsidR="009266DF" w:rsidRDefault="009266DF" w:rsidP="00592C7A">
    <w:pPr>
      <w:pStyle w:val="Fuzeile"/>
    </w:pPr>
  </w:p>
  <w:p w14:paraId="2249493C" w14:textId="77777777" w:rsidR="009266DF" w:rsidRPr="00592C7A" w:rsidRDefault="009266DF" w:rsidP="00592C7A">
    <w:pPr>
      <w:pStyle w:val="Fuzeile"/>
    </w:pPr>
  </w:p>
  <w:p w14:paraId="708B42C8"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298DF781"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5BD60717" wp14:editId="3CDADB3E">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16A86" w14:textId="77777777" w:rsidR="006E3A4F" w:rsidRDefault="002D132F"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60717"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66E16A86" w14:textId="77777777" w:rsidR="006E3A4F" w:rsidRDefault="002D132F"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84E4" w14:textId="77777777" w:rsidR="00F53227" w:rsidRDefault="00F53227" w:rsidP="00723009">
      <w:pPr>
        <w:spacing w:line="240" w:lineRule="auto"/>
      </w:pPr>
      <w:r>
        <w:separator/>
      </w:r>
    </w:p>
  </w:footnote>
  <w:footnote w:type="continuationSeparator" w:id="0">
    <w:p w14:paraId="767F402A" w14:textId="77777777" w:rsidR="00F53227" w:rsidRDefault="00F53227"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02C0"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40A9"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41C4B05C" wp14:editId="31AE9177">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110F461E" wp14:editId="1201B61B">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6B3EF0A" wp14:editId="1FE64C8B">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61133847" wp14:editId="3962D615">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1FBBB8C0" wp14:editId="7FAB5E69">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C7E1"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6C51D8FA" wp14:editId="1AFDF252">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9A3DA" w14:textId="77777777" w:rsidR="009266DF" w:rsidRDefault="002D132F"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1D8FA"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3319A3DA" w14:textId="77777777" w:rsidR="009266DF" w:rsidRDefault="002D132F"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1B46053D" wp14:editId="6843B9A4">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935C989" wp14:editId="6F813108">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A42FCD0" wp14:editId="06E9899D">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4850FB8A" wp14:editId="65CEBD1D">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4739F586" wp14:editId="158CF66A">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2F"/>
    <w:rsid w:val="00026B80"/>
    <w:rsid w:val="000934D0"/>
    <w:rsid w:val="000C2999"/>
    <w:rsid w:val="000D0957"/>
    <w:rsid w:val="0011583D"/>
    <w:rsid w:val="00136452"/>
    <w:rsid w:val="00170D9E"/>
    <w:rsid w:val="00171BE3"/>
    <w:rsid w:val="002125A1"/>
    <w:rsid w:val="002502B0"/>
    <w:rsid w:val="00270993"/>
    <w:rsid w:val="0029681A"/>
    <w:rsid w:val="002972AC"/>
    <w:rsid w:val="002D132F"/>
    <w:rsid w:val="002E4CB2"/>
    <w:rsid w:val="00306A1A"/>
    <w:rsid w:val="00314D27"/>
    <w:rsid w:val="0035699D"/>
    <w:rsid w:val="003838FC"/>
    <w:rsid w:val="003A0057"/>
    <w:rsid w:val="003B3FC7"/>
    <w:rsid w:val="003B66F4"/>
    <w:rsid w:val="003E14BF"/>
    <w:rsid w:val="003F10ED"/>
    <w:rsid w:val="00414822"/>
    <w:rsid w:val="004202F9"/>
    <w:rsid w:val="004368D4"/>
    <w:rsid w:val="004A485B"/>
    <w:rsid w:val="004B1C8A"/>
    <w:rsid w:val="004D5C19"/>
    <w:rsid w:val="004D7D20"/>
    <w:rsid w:val="004F3E2A"/>
    <w:rsid w:val="00502316"/>
    <w:rsid w:val="00541FFD"/>
    <w:rsid w:val="0055266F"/>
    <w:rsid w:val="00552732"/>
    <w:rsid w:val="00567422"/>
    <w:rsid w:val="00592C7A"/>
    <w:rsid w:val="005B3D05"/>
    <w:rsid w:val="005C59ED"/>
    <w:rsid w:val="005E42F6"/>
    <w:rsid w:val="005F6AE0"/>
    <w:rsid w:val="005F7B9E"/>
    <w:rsid w:val="0061355F"/>
    <w:rsid w:val="0061588B"/>
    <w:rsid w:val="00632F62"/>
    <w:rsid w:val="006542BD"/>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B27EF"/>
    <w:rsid w:val="007B4AC6"/>
    <w:rsid w:val="007D14E4"/>
    <w:rsid w:val="007D6F67"/>
    <w:rsid w:val="0080557A"/>
    <w:rsid w:val="0082166A"/>
    <w:rsid w:val="00887B35"/>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C213F"/>
    <w:rsid w:val="009D5780"/>
    <w:rsid w:val="009F2B54"/>
    <w:rsid w:val="00A368BB"/>
    <w:rsid w:val="00A532A5"/>
    <w:rsid w:val="00A82D95"/>
    <w:rsid w:val="00A86D6C"/>
    <w:rsid w:val="00AA10D7"/>
    <w:rsid w:val="00AD3C46"/>
    <w:rsid w:val="00B36B79"/>
    <w:rsid w:val="00B55491"/>
    <w:rsid w:val="00B56879"/>
    <w:rsid w:val="00B71C9D"/>
    <w:rsid w:val="00B75E8A"/>
    <w:rsid w:val="00BA6813"/>
    <w:rsid w:val="00BB03D7"/>
    <w:rsid w:val="00BB313A"/>
    <w:rsid w:val="00BF7432"/>
    <w:rsid w:val="00C00043"/>
    <w:rsid w:val="00C13894"/>
    <w:rsid w:val="00C307D3"/>
    <w:rsid w:val="00C80778"/>
    <w:rsid w:val="00C83747"/>
    <w:rsid w:val="00C864A5"/>
    <w:rsid w:val="00CD6093"/>
    <w:rsid w:val="00CD6C07"/>
    <w:rsid w:val="00D01314"/>
    <w:rsid w:val="00D07384"/>
    <w:rsid w:val="00D14D76"/>
    <w:rsid w:val="00D17483"/>
    <w:rsid w:val="00D3105A"/>
    <w:rsid w:val="00D32142"/>
    <w:rsid w:val="00D46E3C"/>
    <w:rsid w:val="00D72BBA"/>
    <w:rsid w:val="00D804AF"/>
    <w:rsid w:val="00DA4F15"/>
    <w:rsid w:val="00DB33CB"/>
    <w:rsid w:val="00DB759D"/>
    <w:rsid w:val="00DE7E5B"/>
    <w:rsid w:val="00E13F86"/>
    <w:rsid w:val="00E16B43"/>
    <w:rsid w:val="00F2640C"/>
    <w:rsid w:val="00F50BB6"/>
    <w:rsid w:val="00F53227"/>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074679"/>
  <w15:docId w15:val="{1752F6C7-0756-9546-83CB-B5B5A1CD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styleId="berarbeitung">
    <w:name w:val="Revision"/>
    <w:hidden/>
    <w:uiPriority w:val="99"/>
    <w:semiHidden/>
    <w:rsid w:val="0082166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6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yswitzerland.com/medie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us.berger@switzerland.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berger/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Berger</dc:creator>
  <cp:lastModifiedBy>André Aschwanden</cp:lastModifiedBy>
  <cp:revision>3</cp:revision>
  <cp:lastPrinted>2013-11-18T14:55:00Z</cp:lastPrinted>
  <dcterms:created xsi:type="dcterms:W3CDTF">2024-01-05T15:10:00Z</dcterms:created>
  <dcterms:modified xsi:type="dcterms:W3CDTF">2024-01-08T10:32:00Z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