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D7FC" w14:textId="2615AE80" w:rsidR="007D6F67" w:rsidRDefault="00370A42" w:rsidP="00A532A5">
      <w:pPr>
        <w:jc w:val="right"/>
      </w:pPr>
      <w:r>
        <w:t>Zurich, le 2</w:t>
      </w:r>
      <w:r w:rsidR="00B8158F">
        <w:t>5</w:t>
      </w:r>
      <w:r>
        <w:t> septembre 2023</w:t>
      </w:r>
    </w:p>
    <w:p w14:paraId="32C687B4" w14:textId="77777777" w:rsidR="00370A42" w:rsidRPr="00370A42" w:rsidRDefault="00370A42" w:rsidP="00370A42">
      <w:pPr>
        <w:rPr>
          <w:b/>
          <w:bCs/>
        </w:rPr>
      </w:pPr>
    </w:p>
    <w:p w14:paraId="5B8207C5" w14:textId="04CC78D6" w:rsidR="00B8158F" w:rsidRPr="00B8158F" w:rsidRDefault="00B8158F" w:rsidP="00370A42">
      <w:pPr>
        <w:rPr>
          <w:b/>
          <w:bCs/>
        </w:rPr>
      </w:pPr>
      <w:r w:rsidRPr="00B8158F">
        <w:rPr>
          <w:b/>
          <w:bCs/>
        </w:rPr>
        <w:t>La réussite des événements professionnels au cœur de la nouvelle campagne MICE de Suisse Tourisme</w:t>
      </w:r>
      <w:r w:rsidR="00F905D2">
        <w:rPr>
          <w:b/>
          <w:bCs/>
        </w:rPr>
        <w:t>,</w:t>
      </w:r>
      <w:r w:rsidRPr="00B8158F">
        <w:rPr>
          <w:b/>
          <w:bCs/>
        </w:rPr>
        <w:t xml:space="preserve"> </w:t>
      </w:r>
      <w:r w:rsidR="003403D3">
        <w:rPr>
          <w:b/>
          <w:bCs/>
        </w:rPr>
        <w:t>grâce aux</w:t>
      </w:r>
      <w:r w:rsidRPr="00B8158F">
        <w:rPr>
          <w:b/>
          <w:bCs/>
        </w:rPr>
        <w:t xml:space="preserve"> volets</w:t>
      </w:r>
      <w:r w:rsidR="003403D3">
        <w:rPr>
          <w:b/>
          <w:bCs/>
        </w:rPr>
        <w:t xml:space="preserve"> clos</w:t>
      </w:r>
      <w:r w:rsidRPr="00B8158F">
        <w:rPr>
          <w:b/>
          <w:bCs/>
        </w:rPr>
        <w:t>.</w:t>
      </w:r>
    </w:p>
    <w:p w14:paraId="09B53742" w14:textId="77777777" w:rsidR="00370A42" w:rsidRPr="00370A42" w:rsidRDefault="00370A42" w:rsidP="00370A42"/>
    <w:p w14:paraId="4712102A" w14:textId="4F1669A5" w:rsidR="008618E8" w:rsidRDefault="00370A42" w:rsidP="00370A42">
      <w:pPr>
        <w:rPr>
          <w:b/>
          <w:bCs/>
        </w:rPr>
      </w:pPr>
      <w:r>
        <w:rPr>
          <w:b/>
          <w:bCs/>
        </w:rPr>
        <w:t xml:space="preserve">En 2023, la demande pour les événements professionnels en Suisse a continué à se redresser, ce qui est fort réjouissant. Elle se situe déjà à </w:t>
      </w:r>
      <w:r>
        <w:rPr>
          <w:b/>
          <w:bCs/>
          <w:i/>
          <w:iCs/>
        </w:rPr>
        <w:t>environ 77% du niveau d’avant la</w:t>
      </w:r>
      <w:r>
        <w:rPr>
          <w:b/>
          <w:bCs/>
        </w:rPr>
        <w:t xml:space="preserve"> pandémie*. Cette tendance traduit, malgré le développement des réunions virtuelles ou hybrides, un besoin de se rencontrer en personne. C’est dans ce contexte que le Switzerland Convention &amp; Incentive Bureau (SCIB), le service de </w:t>
      </w:r>
      <w:r w:rsidR="00F905D2">
        <w:rPr>
          <w:b/>
          <w:bCs/>
        </w:rPr>
        <w:t>Suisse Tourisme (</w:t>
      </w:r>
      <w:r>
        <w:rPr>
          <w:b/>
          <w:bCs/>
        </w:rPr>
        <w:t>ST</w:t>
      </w:r>
      <w:r w:rsidR="00F905D2">
        <w:rPr>
          <w:b/>
          <w:bCs/>
        </w:rPr>
        <w:t>)</w:t>
      </w:r>
      <w:r>
        <w:rPr>
          <w:b/>
          <w:bCs/>
        </w:rPr>
        <w:t xml:space="preserve"> spécialisé dans le tourisme de réunions et de congrès, présente sa nouvelle campagne qui vise à inciter, avec humour, les responsables d’événements professionnels du monde entier à choisir la Suisse.</w:t>
      </w:r>
    </w:p>
    <w:p w14:paraId="3D38EDFB" w14:textId="77777777" w:rsidR="00370A42" w:rsidRPr="00370A42" w:rsidRDefault="00370A42" w:rsidP="00370A42"/>
    <w:p w14:paraId="69CEBAD1" w14:textId="4B897310" w:rsidR="008618E8" w:rsidRDefault="00370A42" w:rsidP="00370A42">
      <w:r>
        <w:t xml:space="preserve">Comparée aux autres pays, la destination touristique suisse dispose d’excellentes infrastructures de réunion répondant aux normes de qualité les plus exigeantes. Elle se caractérise également par sa sécurité, son </w:t>
      </w:r>
      <w:r w:rsidR="00B8158F">
        <w:t>développement en matière de</w:t>
      </w:r>
      <w:r>
        <w:t xml:space="preserve"> durabilité, ses courtes distances et ses lieux optimaux pour l’organisation d’événements qui peuvent être bien plus que de simples décors pour des réunions d’affaires et des séminaires.</w:t>
      </w:r>
      <w:r>
        <w:br/>
      </w:r>
    </w:p>
    <w:p w14:paraId="3388975A" w14:textId="77777777" w:rsidR="009730B6" w:rsidRPr="009730B6" w:rsidRDefault="009730B6" w:rsidP="009730B6">
      <w:pPr>
        <w:rPr>
          <w:i/>
          <w:iCs/>
        </w:rPr>
      </w:pPr>
      <w:r>
        <w:rPr>
          <w:i/>
          <w:iCs/>
        </w:rPr>
        <w:t>*Source: base de données du SCIB (demandes d’offres entre janvier et août 2023, par rapport à la même période en 2019)</w:t>
      </w:r>
    </w:p>
    <w:p w14:paraId="625C8E85" w14:textId="77777777" w:rsidR="00370A42" w:rsidRDefault="00370A42" w:rsidP="00370A42"/>
    <w:p w14:paraId="204517DC" w14:textId="0D6B03F8" w:rsidR="00255EBE" w:rsidRDefault="00255EBE" w:rsidP="00370A42">
      <w:pPr>
        <w:rPr>
          <w:b/>
          <w:bCs/>
        </w:rPr>
      </w:pPr>
      <w:r>
        <w:rPr>
          <w:b/>
          <w:bCs/>
        </w:rPr>
        <w:t>Urs Letterli de retour avec son «swinglish» plein d’humour</w:t>
      </w:r>
    </w:p>
    <w:p w14:paraId="6A978A68" w14:textId="6B296C9F" w:rsidR="00255EBE" w:rsidRDefault="00255EBE" w:rsidP="00370A42">
      <w:r>
        <w:t xml:space="preserve">Après une première campagne l’an passé, Urs Letterli reprend du service cette année dans le nouveau </w:t>
      </w:r>
      <w:r w:rsidR="00B8158F">
        <w:t>film</w:t>
      </w:r>
      <w:r>
        <w:t xml:space="preserve"> de la campagne du SCIB</w:t>
      </w:r>
      <w:r w:rsidR="00B8158F">
        <w:t xml:space="preserve"> dans un anglais très scolaire</w:t>
      </w:r>
      <w:r>
        <w:t xml:space="preserve">. Même dans les lieux de réunion, la vue est bien trop belle en Suisse – des montagnes imposantes, des lacs cristallins et de merveilleuses villes-boutiques détournent irrémédiablement l’attention du travail. Heureusement, il existe une solution idéale pour résoudre ce problème: les «Fänschterläde!» (les volets, en suisse-allemand). D’après M. Letterli, il suffit de cacher le panorama avec des volets pour améliorer </w:t>
      </w:r>
      <w:proofErr w:type="gramStart"/>
      <w:r w:rsidR="00B8158F">
        <w:t>de suite</w:t>
      </w:r>
      <w:proofErr w:type="gramEnd"/>
      <w:r>
        <w:t xml:space="preserve"> le niveau de concentration.</w:t>
      </w:r>
    </w:p>
    <w:p w14:paraId="21FE7493" w14:textId="6161E961" w:rsidR="00F1430A" w:rsidRPr="00370A42" w:rsidRDefault="00B8158F" w:rsidP="00F1430A">
      <w:r>
        <w:t>C</w:t>
      </w:r>
      <w:r w:rsidR="007F0093">
        <w:t>e clip amusant</w:t>
      </w:r>
      <w:r>
        <w:t xml:space="preserve"> a été conçu par </w:t>
      </w:r>
      <w:r w:rsidR="007F0093">
        <w:t xml:space="preserve">l’agence de publicité </w:t>
      </w:r>
      <w:proofErr w:type="spellStart"/>
      <w:r w:rsidR="007F0093">
        <w:t>Wirz</w:t>
      </w:r>
      <w:proofErr w:type="spellEnd"/>
      <w:r w:rsidR="007F0093">
        <w:t xml:space="preserve"> Group</w:t>
      </w:r>
      <w:r>
        <w:t xml:space="preserve"> en collaboration avec ST</w:t>
      </w:r>
      <w:r w:rsidR="007F0093">
        <w:t>. Halioua Film était responsable de la production et SiR MaRY de la distribution.</w:t>
      </w:r>
    </w:p>
    <w:p w14:paraId="54173096" w14:textId="4B08F67A" w:rsidR="00D86867" w:rsidRDefault="00F1430A" w:rsidP="00F1430A">
      <w:proofErr w:type="gramStart"/>
      <w:r>
        <w:t>«Cette</w:t>
      </w:r>
      <w:proofErr w:type="gramEnd"/>
      <w:r>
        <w:t xml:space="preserve"> campagne s’adresse en premier lieu aux décideuses et décideurs potentiels ainsi qu’aux personnes chargées de la planification d’événements professionnels internationaux, tant sur le marché suisse qu’en Europe et sur les marchés lointains. Nous donnons un coup de projecteur sur la Suisse par le biais de l’humour – un complément idéal à nos activités promotionnelles classiques», explique Barbra Albrecht, responsable du SCIB et membre de la direction de ST.</w:t>
      </w:r>
    </w:p>
    <w:p w14:paraId="1FC86576" w14:textId="77777777" w:rsidR="00370A42" w:rsidRPr="00370A42" w:rsidRDefault="00370A42" w:rsidP="00370A42"/>
    <w:p w14:paraId="65E91A76" w14:textId="2D24A050" w:rsidR="00370A42" w:rsidRPr="00370A42" w:rsidRDefault="00180077" w:rsidP="00370A42">
      <w:pPr>
        <w:rPr>
          <w:b/>
          <w:bCs/>
        </w:rPr>
      </w:pPr>
      <w:r>
        <w:rPr>
          <w:b/>
          <w:bCs/>
        </w:rPr>
        <w:t>Planificateur d’événements en ligne et concentration sur la durabilité</w:t>
      </w:r>
    </w:p>
    <w:p w14:paraId="04EB4982" w14:textId="274628DC" w:rsidR="007F0093" w:rsidRDefault="00180077" w:rsidP="00370A42">
      <w:r>
        <w:t xml:space="preserve">La campagne présente la version optimisée du planificateur d’événements en ligne du SCIB, un outil de planification doté de nombreuses fonctionnalités de filtrage et de recherche. Traitant également de la thématique de la durabilité, la page d’accueil de la campagne contient de précieux conseils et outils pour une organisation durable des événements professionnels, </w:t>
      </w:r>
      <w:r w:rsidR="00B8158F">
        <w:t>comme</w:t>
      </w:r>
      <w:r>
        <w:t xml:space="preserve"> les coordonnées de prestataires durables ou des conseils pour la réduction des émissions.</w:t>
      </w:r>
    </w:p>
    <w:p w14:paraId="3904834D" w14:textId="77777777" w:rsidR="00180077" w:rsidRDefault="00180077" w:rsidP="00370A42"/>
    <w:p w14:paraId="4DD382A5" w14:textId="77777777" w:rsidR="009730B6" w:rsidRDefault="009730B6" w:rsidP="00370A42">
      <w:pPr>
        <w:rPr>
          <w:b/>
          <w:bCs/>
        </w:rPr>
      </w:pPr>
    </w:p>
    <w:p w14:paraId="1145D32A" w14:textId="53C87F96" w:rsidR="00180077" w:rsidRPr="00180077" w:rsidRDefault="00180077" w:rsidP="00370A42">
      <w:pPr>
        <w:rPr>
          <w:b/>
          <w:bCs/>
        </w:rPr>
      </w:pPr>
      <w:r>
        <w:rPr>
          <w:b/>
          <w:bCs/>
        </w:rPr>
        <w:t>YouTube pour LinkedIn et Instagram</w:t>
      </w:r>
    </w:p>
    <w:p w14:paraId="3AA8FC5B" w14:textId="0CDD48D1" w:rsidR="00370A42" w:rsidRPr="001048AF" w:rsidRDefault="00BF4750" w:rsidP="00370A42">
      <w:r>
        <w:t xml:space="preserve">La campagne débute aujourd’hui et s’adresse non seulement au marché </w:t>
      </w:r>
      <w:r w:rsidR="00B8158F">
        <w:t>suisse</w:t>
      </w:r>
      <w:r>
        <w:t>, mais aussi et surtout aux marchés proches que sont l’Allemagne, le Benelux, la France, le Royaume-Uni et l’Irlande, ainsi que la Scandinavie. Pour les marchés lointains, l’accent est mis sur l’Amérique du Nord. Le clip de la campagne a été publié sur YouTube et est désormais diffusé principalement sur LinkedIn et Instagram auprès de la clientèle potentielle ainsi que des organisatrices et organisateurs de toutes sortes d’événements professionnels. La campagne se poursuivra jusqu’à la fin de l’année.</w:t>
      </w:r>
    </w:p>
    <w:p w14:paraId="4A9A9B6C" w14:textId="77777777" w:rsidR="007F0093" w:rsidRPr="001048AF" w:rsidRDefault="007F0093" w:rsidP="00370A42"/>
    <w:p w14:paraId="7FE60094" w14:textId="77777777" w:rsidR="00370A42" w:rsidRPr="001048AF" w:rsidRDefault="00370A42" w:rsidP="00370A42"/>
    <w:p w14:paraId="67156DAB" w14:textId="3E7B4044" w:rsidR="00370A42" w:rsidRPr="001048AF" w:rsidRDefault="00370A42" w:rsidP="00370A42">
      <w:pPr>
        <w:rPr>
          <w:i/>
          <w:iCs/>
        </w:rPr>
      </w:pPr>
      <w:r>
        <w:rPr>
          <w:i/>
          <w:iCs/>
        </w:rPr>
        <w:t xml:space="preserve">Responsables chez ST: </w:t>
      </w:r>
      <w:r>
        <w:br/>
      </w:r>
      <w:r>
        <w:rPr>
          <w:i/>
          <w:iCs/>
        </w:rPr>
        <w:t>Barbra Albrecht (Head of SCIB), André Hefti (CMO), Martin Pally (Head of Campaigns), Alexandra Schedler (Campaign Manager), Pascal Bloch (responsable professionnel de la production multimédia), Bernhard Rhyn (Project Manager SCIB), Katharina Frede (Marketing Distribution Manager), Natalia Sizova (MICE and Digital Manager), Sonja Honegger (Content Manager), Kim Corpataux, Matyas Fabian (Multimedia Producer), André Meier (Project Manager Photo), Nadine Ackermann (Graphic / Media Designer), Giulia Rossi (Trainee Campaigns)</w:t>
      </w:r>
    </w:p>
    <w:p w14:paraId="3C1D3175" w14:textId="77777777" w:rsidR="00370A42" w:rsidRPr="001048AF" w:rsidRDefault="00370A42" w:rsidP="00370A42">
      <w:pPr>
        <w:rPr>
          <w:i/>
          <w:iCs/>
        </w:rPr>
      </w:pPr>
      <w:r>
        <w:rPr>
          <w:i/>
          <w:iCs/>
        </w:rPr>
        <w:t> </w:t>
      </w:r>
    </w:p>
    <w:p w14:paraId="46FF2467" w14:textId="6D112D68" w:rsidR="00370A42" w:rsidRPr="00B8158F" w:rsidRDefault="00370A42" w:rsidP="00370A42">
      <w:pPr>
        <w:rPr>
          <w:i/>
          <w:iCs/>
        </w:rPr>
      </w:pPr>
      <w:r>
        <w:rPr>
          <w:i/>
          <w:iCs/>
        </w:rPr>
        <w:t>Responsables chez Wirz Group (création</w:t>
      </w:r>
      <w:proofErr w:type="gramStart"/>
      <w:r>
        <w:rPr>
          <w:i/>
          <w:iCs/>
        </w:rPr>
        <w:t>):</w:t>
      </w:r>
      <w:proofErr w:type="gramEnd"/>
      <w:r>
        <w:rPr>
          <w:i/>
          <w:iCs/>
        </w:rPr>
        <w:t xml:space="preserve"> </w:t>
      </w:r>
      <w:r>
        <w:br/>
      </w:r>
      <w:r w:rsidR="00B8158F" w:rsidRPr="00B8158F">
        <w:rPr>
          <w:rStyle w:val="ui-provider"/>
          <w:i/>
          <w:iCs/>
        </w:rPr>
        <w:t xml:space="preserve">Livio </w:t>
      </w:r>
      <w:proofErr w:type="spellStart"/>
      <w:r w:rsidR="00B8158F" w:rsidRPr="00B8158F">
        <w:rPr>
          <w:rStyle w:val="ui-provider"/>
          <w:i/>
          <w:iCs/>
        </w:rPr>
        <w:t>Dainese</w:t>
      </w:r>
      <w:proofErr w:type="spellEnd"/>
      <w:r w:rsidR="00B8158F" w:rsidRPr="00B8158F">
        <w:rPr>
          <w:rStyle w:val="ui-provider"/>
          <w:i/>
          <w:iCs/>
        </w:rPr>
        <w:t xml:space="preserve"> (Co-CEO), Matthias Fürst (</w:t>
      </w:r>
      <w:proofErr w:type="spellStart"/>
      <w:r w:rsidR="00B8158F" w:rsidRPr="00B8158F">
        <w:rPr>
          <w:rStyle w:val="ui-provider"/>
          <w:i/>
          <w:iCs/>
        </w:rPr>
        <w:t>Kreation</w:t>
      </w:r>
      <w:proofErr w:type="spellEnd"/>
      <w:r w:rsidR="00B8158F" w:rsidRPr="00B8158F">
        <w:rPr>
          <w:rStyle w:val="ui-provider"/>
          <w:i/>
          <w:iCs/>
        </w:rPr>
        <w:t xml:space="preserve">), Florian </w:t>
      </w:r>
      <w:proofErr w:type="spellStart"/>
      <w:r w:rsidR="00B8158F" w:rsidRPr="00B8158F">
        <w:rPr>
          <w:rStyle w:val="ui-provider"/>
          <w:i/>
          <w:iCs/>
        </w:rPr>
        <w:t>Siegrist</w:t>
      </w:r>
      <w:proofErr w:type="spellEnd"/>
      <w:r w:rsidR="00B8158F" w:rsidRPr="00B8158F">
        <w:rPr>
          <w:rStyle w:val="ui-provider"/>
          <w:i/>
          <w:iCs/>
        </w:rPr>
        <w:t xml:space="preserve"> (</w:t>
      </w:r>
      <w:proofErr w:type="spellStart"/>
      <w:r w:rsidR="00B8158F" w:rsidRPr="00B8158F">
        <w:rPr>
          <w:rStyle w:val="ui-provider"/>
          <w:i/>
          <w:iCs/>
        </w:rPr>
        <w:t>Kreation</w:t>
      </w:r>
      <w:proofErr w:type="spellEnd"/>
      <w:r w:rsidR="00B8158F" w:rsidRPr="00B8158F">
        <w:rPr>
          <w:rStyle w:val="ui-provider"/>
          <w:i/>
          <w:iCs/>
        </w:rPr>
        <w:t>), Elena Gabriel (</w:t>
      </w:r>
      <w:proofErr w:type="spellStart"/>
      <w:r w:rsidR="00B8158F" w:rsidRPr="00B8158F">
        <w:rPr>
          <w:rStyle w:val="ui-provider"/>
          <w:i/>
          <w:iCs/>
        </w:rPr>
        <w:t>Kreation</w:t>
      </w:r>
      <w:proofErr w:type="spellEnd"/>
      <w:r w:rsidR="00B8158F" w:rsidRPr="00B8158F">
        <w:rPr>
          <w:rStyle w:val="ui-provider"/>
          <w:i/>
          <w:iCs/>
        </w:rPr>
        <w:t>), Julia Keller (</w:t>
      </w:r>
      <w:proofErr w:type="spellStart"/>
      <w:r w:rsidR="00B8158F" w:rsidRPr="00B8158F">
        <w:rPr>
          <w:rStyle w:val="ui-provider"/>
          <w:i/>
          <w:iCs/>
        </w:rPr>
        <w:t>Strategie</w:t>
      </w:r>
      <w:proofErr w:type="spellEnd"/>
      <w:r w:rsidR="00B8158F" w:rsidRPr="00B8158F">
        <w:rPr>
          <w:rStyle w:val="ui-provider"/>
          <w:i/>
          <w:iCs/>
        </w:rPr>
        <w:t xml:space="preserve">), </w:t>
      </w:r>
      <w:proofErr w:type="spellStart"/>
      <w:r w:rsidR="00B8158F" w:rsidRPr="00B8158F">
        <w:rPr>
          <w:rStyle w:val="ui-provider"/>
          <w:i/>
          <w:iCs/>
        </w:rPr>
        <w:t>Erasmo</w:t>
      </w:r>
      <w:proofErr w:type="spellEnd"/>
      <w:r w:rsidR="00B8158F" w:rsidRPr="00B8158F">
        <w:rPr>
          <w:rStyle w:val="ui-provider"/>
          <w:i/>
          <w:iCs/>
        </w:rPr>
        <w:t xml:space="preserve"> </w:t>
      </w:r>
      <w:proofErr w:type="spellStart"/>
      <w:r w:rsidR="00B8158F" w:rsidRPr="00B8158F">
        <w:rPr>
          <w:rStyle w:val="ui-provider"/>
          <w:i/>
          <w:iCs/>
        </w:rPr>
        <w:t>Palomba</w:t>
      </w:r>
      <w:proofErr w:type="spellEnd"/>
      <w:r w:rsidR="00B8158F" w:rsidRPr="00B8158F">
        <w:rPr>
          <w:rStyle w:val="ui-provider"/>
          <w:i/>
          <w:iCs/>
        </w:rPr>
        <w:t xml:space="preserve"> (Agency </w:t>
      </w:r>
      <w:proofErr w:type="spellStart"/>
      <w:r w:rsidR="00B8158F" w:rsidRPr="00B8158F">
        <w:rPr>
          <w:rStyle w:val="ui-provider"/>
          <w:i/>
          <w:iCs/>
        </w:rPr>
        <w:t>Producing</w:t>
      </w:r>
      <w:proofErr w:type="spellEnd"/>
      <w:r w:rsidR="00B8158F" w:rsidRPr="00B8158F">
        <w:rPr>
          <w:rStyle w:val="ui-provider"/>
          <w:i/>
          <w:iCs/>
        </w:rPr>
        <w:t>), Andrea Müller (</w:t>
      </w:r>
      <w:proofErr w:type="spellStart"/>
      <w:r w:rsidR="00B8158F" w:rsidRPr="00B8158F">
        <w:rPr>
          <w:rStyle w:val="ui-provider"/>
          <w:i/>
          <w:iCs/>
        </w:rPr>
        <w:t>Beratung</w:t>
      </w:r>
      <w:proofErr w:type="spellEnd"/>
      <w:r w:rsidR="00B8158F" w:rsidRPr="00B8158F">
        <w:rPr>
          <w:rStyle w:val="ui-provider"/>
          <w:i/>
          <w:iCs/>
        </w:rPr>
        <w:t>), Nadia Bruni (</w:t>
      </w:r>
      <w:proofErr w:type="spellStart"/>
      <w:r w:rsidR="00B8158F" w:rsidRPr="00B8158F">
        <w:rPr>
          <w:rStyle w:val="ui-provider"/>
          <w:i/>
          <w:iCs/>
        </w:rPr>
        <w:t>Beratung</w:t>
      </w:r>
      <w:proofErr w:type="spellEnd"/>
      <w:r w:rsidR="00B8158F" w:rsidRPr="00B8158F">
        <w:rPr>
          <w:rStyle w:val="ui-provider"/>
          <w:i/>
          <w:iCs/>
        </w:rPr>
        <w:t>)</w:t>
      </w:r>
    </w:p>
    <w:p w14:paraId="45246786" w14:textId="77777777" w:rsidR="00370A42" w:rsidRPr="00517D3C" w:rsidRDefault="00370A42" w:rsidP="00370A42">
      <w:pPr>
        <w:rPr>
          <w:i/>
          <w:iCs/>
        </w:rPr>
      </w:pPr>
      <w:r>
        <w:rPr>
          <w:i/>
          <w:iCs/>
        </w:rPr>
        <w:t> </w:t>
      </w:r>
    </w:p>
    <w:p w14:paraId="20A44CEF" w14:textId="2A385139" w:rsidR="00370A42" w:rsidRPr="001048AF" w:rsidRDefault="00370A42" w:rsidP="00370A42">
      <w:pPr>
        <w:rPr>
          <w:i/>
          <w:iCs/>
        </w:rPr>
      </w:pPr>
      <w:r>
        <w:rPr>
          <w:i/>
          <w:iCs/>
        </w:rPr>
        <w:t>Responsables chez Halioua Film GmbH (production du film</w:t>
      </w:r>
      <w:proofErr w:type="gramStart"/>
      <w:r>
        <w:rPr>
          <w:i/>
          <w:iCs/>
        </w:rPr>
        <w:t>):</w:t>
      </w:r>
      <w:proofErr w:type="gramEnd"/>
      <w:r>
        <w:rPr>
          <w:i/>
          <w:iCs/>
        </w:rPr>
        <w:t xml:space="preserve"> </w:t>
      </w:r>
      <w:r>
        <w:br/>
      </w:r>
      <w:r>
        <w:rPr>
          <w:i/>
          <w:iCs/>
        </w:rPr>
        <w:t>Janic Halioua (producteur exécutif, directeur et directeur de la photographie), Meret Früh (producteur), Noah Debbabi (postproduction)</w:t>
      </w:r>
    </w:p>
    <w:p w14:paraId="5A282AB7" w14:textId="77777777" w:rsidR="00370A42" w:rsidRPr="001048AF" w:rsidRDefault="00370A42" w:rsidP="00370A42">
      <w:pPr>
        <w:rPr>
          <w:i/>
          <w:iCs/>
        </w:rPr>
      </w:pPr>
      <w:r>
        <w:rPr>
          <w:i/>
          <w:iCs/>
        </w:rPr>
        <w:t> </w:t>
      </w:r>
    </w:p>
    <w:p w14:paraId="51FB89AB" w14:textId="4D90BEAA" w:rsidR="00370A42" w:rsidRPr="00517D3C" w:rsidRDefault="00370A42" w:rsidP="00370A42">
      <w:pPr>
        <w:rPr>
          <w:i/>
          <w:iCs/>
          <w:lang w:val="en-US"/>
        </w:rPr>
      </w:pPr>
      <w:proofErr w:type="spellStart"/>
      <w:r w:rsidRPr="001048AF">
        <w:rPr>
          <w:i/>
          <w:iCs/>
          <w:lang w:val="en-US"/>
        </w:rPr>
        <w:t>Responsables</w:t>
      </w:r>
      <w:proofErr w:type="spellEnd"/>
      <w:r w:rsidRPr="001048AF">
        <w:rPr>
          <w:i/>
          <w:iCs/>
          <w:lang w:val="en-US"/>
        </w:rPr>
        <w:t xml:space="preserve"> chez </w:t>
      </w:r>
      <w:proofErr w:type="spellStart"/>
      <w:r w:rsidRPr="001048AF">
        <w:rPr>
          <w:i/>
          <w:iCs/>
          <w:lang w:val="en-US"/>
        </w:rPr>
        <w:t>SiR</w:t>
      </w:r>
      <w:proofErr w:type="spellEnd"/>
      <w:r w:rsidRPr="001048AF">
        <w:rPr>
          <w:i/>
          <w:iCs/>
          <w:lang w:val="en-US"/>
        </w:rPr>
        <w:t xml:space="preserve"> </w:t>
      </w:r>
      <w:proofErr w:type="spellStart"/>
      <w:r w:rsidRPr="001048AF">
        <w:rPr>
          <w:i/>
          <w:iCs/>
          <w:lang w:val="en-US"/>
        </w:rPr>
        <w:t>MaRY</w:t>
      </w:r>
      <w:proofErr w:type="spellEnd"/>
      <w:r w:rsidRPr="001048AF">
        <w:rPr>
          <w:i/>
          <w:iCs/>
          <w:lang w:val="en-US"/>
        </w:rPr>
        <w:t xml:space="preserve"> (plan </w:t>
      </w:r>
      <w:proofErr w:type="spellStart"/>
      <w:r w:rsidRPr="001048AF">
        <w:rPr>
          <w:i/>
          <w:iCs/>
          <w:lang w:val="en-US"/>
        </w:rPr>
        <w:t>média</w:t>
      </w:r>
      <w:proofErr w:type="spellEnd"/>
      <w:r w:rsidRPr="001048AF">
        <w:rPr>
          <w:i/>
          <w:iCs/>
          <w:lang w:val="en-US"/>
        </w:rPr>
        <w:t xml:space="preserve">): </w:t>
      </w:r>
      <w:r w:rsidRPr="001048AF">
        <w:rPr>
          <w:lang w:val="en-US"/>
        </w:rPr>
        <w:br/>
      </w:r>
      <w:r w:rsidRPr="001048AF">
        <w:rPr>
          <w:i/>
          <w:iCs/>
          <w:lang w:val="en-US"/>
        </w:rPr>
        <w:t xml:space="preserve">Katharina Günther (Head of Media Planning), Céline </w:t>
      </w:r>
      <w:proofErr w:type="spellStart"/>
      <w:r w:rsidRPr="001048AF">
        <w:rPr>
          <w:i/>
          <w:iCs/>
          <w:lang w:val="en-US"/>
        </w:rPr>
        <w:t>Zemp</w:t>
      </w:r>
      <w:proofErr w:type="spellEnd"/>
      <w:r w:rsidRPr="001048AF">
        <w:rPr>
          <w:i/>
          <w:iCs/>
          <w:lang w:val="en-US"/>
        </w:rPr>
        <w:t xml:space="preserve"> (Senior Digital Operations Specialist), Sira </w:t>
      </w:r>
      <w:proofErr w:type="spellStart"/>
      <w:r w:rsidRPr="001048AF">
        <w:rPr>
          <w:i/>
          <w:iCs/>
          <w:lang w:val="en-US"/>
        </w:rPr>
        <w:t>Wengi</w:t>
      </w:r>
      <w:proofErr w:type="spellEnd"/>
      <w:r w:rsidRPr="001048AF">
        <w:rPr>
          <w:i/>
          <w:iCs/>
          <w:lang w:val="en-US"/>
        </w:rPr>
        <w:t xml:space="preserve"> (Digital Planner, Consultant)</w:t>
      </w:r>
    </w:p>
    <w:p w14:paraId="39DD4122" w14:textId="77777777" w:rsidR="00370A42" w:rsidRPr="00517D3C" w:rsidRDefault="00370A42" w:rsidP="00370A42">
      <w:pPr>
        <w:rPr>
          <w:i/>
          <w:iCs/>
          <w:lang w:val="en-US"/>
        </w:rPr>
      </w:pPr>
    </w:p>
    <w:p w14:paraId="0696C572" w14:textId="00777319" w:rsidR="009339B1" w:rsidRPr="009730B6" w:rsidRDefault="00000000" w:rsidP="009339B1">
      <w:pPr>
        <w:rPr>
          <w:b/>
          <w:bCs/>
        </w:rPr>
      </w:pPr>
      <w:hyperlink r:id="rId7" w:history="1">
        <w:r w:rsidR="00FD6B51">
          <w:rPr>
            <w:rStyle w:val="Hyperlink"/>
            <w:b/>
            <w:bCs/>
          </w:rPr>
          <w:t>Clip vidéo sur YouTu</w:t>
        </w:r>
        <w:r w:rsidR="00FD6B51">
          <w:rPr>
            <w:rStyle w:val="Hyperlink"/>
            <w:b/>
            <w:bCs/>
          </w:rPr>
          <w:t>b</w:t>
        </w:r>
        <w:r w:rsidR="00FD6B51">
          <w:rPr>
            <w:rStyle w:val="Hyperlink"/>
            <w:b/>
            <w:bCs/>
          </w:rPr>
          <w:t>e</w:t>
        </w:r>
      </w:hyperlink>
      <w:r w:rsidR="00FD6B51">
        <w:rPr>
          <w:b/>
          <w:bCs/>
        </w:rPr>
        <w:t xml:space="preserve"> </w:t>
      </w:r>
    </w:p>
    <w:p w14:paraId="599CC9E9" w14:textId="77777777" w:rsidR="00001292" w:rsidRPr="009730B6" w:rsidRDefault="00001292" w:rsidP="00370A42">
      <w:pPr>
        <w:rPr>
          <w:highlight w:val="yellow"/>
        </w:rPr>
      </w:pPr>
    </w:p>
    <w:p w14:paraId="2A23DCC6" w14:textId="6C8BF47E" w:rsidR="00001292" w:rsidRDefault="00001292" w:rsidP="00370A42">
      <w:r>
        <w:rPr>
          <w:b/>
          <w:bCs/>
        </w:rPr>
        <w:t xml:space="preserve">Lien vers l’outil de planification en ligne / la page de la </w:t>
      </w:r>
      <w:proofErr w:type="gramStart"/>
      <w:r>
        <w:rPr>
          <w:b/>
          <w:bCs/>
        </w:rPr>
        <w:t>campagne:</w:t>
      </w:r>
      <w:proofErr w:type="gramEnd"/>
      <w:r>
        <w:br/>
      </w:r>
      <w:r w:rsidR="00B8158F" w:rsidRPr="00B8158F">
        <w:t>https://meetings.myswitzerland.com/fr-ch/</w:t>
      </w:r>
    </w:p>
    <w:p w14:paraId="4DA0CECB" w14:textId="77777777" w:rsidR="00001292" w:rsidRDefault="00001292" w:rsidP="00370A42"/>
    <w:p w14:paraId="42A2247A" w14:textId="1C4C8DE4" w:rsidR="00001292" w:rsidRPr="009730B6" w:rsidRDefault="0019344E" w:rsidP="00370A42">
      <w:hyperlink r:id="rId8" w:history="1">
        <w:r w:rsidR="00FD6B51" w:rsidRPr="0019344E">
          <w:rPr>
            <w:rStyle w:val="Hyperlink"/>
            <w:b/>
            <w:bCs/>
          </w:rPr>
          <w:t>Illustrations/p</w:t>
        </w:r>
        <w:r w:rsidR="00FD6B51" w:rsidRPr="0019344E">
          <w:rPr>
            <w:rStyle w:val="Hyperlink"/>
            <w:b/>
            <w:bCs/>
          </w:rPr>
          <w:t>h</w:t>
        </w:r>
        <w:r w:rsidR="00FD6B51" w:rsidRPr="0019344E">
          <w:rPr>
            <w:rStyle w:val="Hyperlink"/>
            <w:b/>
            <w:bCs/>
          </w:rPr>
          <w:t>otos</w:t>
        </w:r>
      </w:hyperlink>
      <w:r w:rsidR="00FD6B51">
        <w:rPr>
          <w:b/>
          <w:bCs/>
        </w:rPr>
        <w:t xml:space="preserve"> </w:t>
      </w:r>
      <w:r w:rsidR="00FD6B51">
        <w:t xml:space="preserve">(veuillez toujours respecter et mentionner le ©) </w:t>
      </w:r>
    </w:p>
    <w:p w14:paraId="61FF6A3D" w14:textId="77777777" w:rsidR="00BB313A" w:rsidRPr="007F0093" w:rsidRDefault="00BB313A" w:rsidP="00A532A5"/>
    <w:p w14:paraId="4752DF38" w14:textId="77777777" w:rsidR="00370A42" w:rsidRPr="00BB313A" w:rsidRDefault="00370A42" w:rsidP="00E71987">
      <w:r>
        <w:rPr>
          <w:b/>
          <w:bCs/>
        </w:rPr>
        <w:t xml:space="preserve">Contact médias pour tout complément </w:t>
      </w:r>
      <w:proofErr w:type="gramStart"/>
      <w:r>
        <w:rPr>
          <w:b/>
          <w:bCs/>
        </w:rPr>
        <w:t>d’information:</w:t>
      </w:r>
      <w:proofErr w:type="gramEnd"/>
      <w:r>
        <w:t xml:space="preserve"> </w:t>
      </w:r>
    </w:p>
    <w:p w14:paraId="1F6F67A1" w14:textId="77777777" w:rsidR="001048AF" w:rsidRDefault="001048AF" w:rsidP="00E71987">
      <w:r w:rsidRPr="001048AF">
        <w:t>Nina Villars, Porte-parole, Communication d'entreprise Suisse Tourisme</w:t>
      </w:r>
    </w:p>
    <w:p w14:paraId="276BC87E" w14:textId="2DA52C18" w:rsidR="00370A42" w:rsidRPr="00BB313A" w:rsidRDefault="00370A42" w:rsidP="00E71987">
      <w:pPr>
        <w:rPr>
          <w:noProof/>
        </w:rPr>
      </w:pPr>
      <w:proofErr w:type="gramStart"/>
      <w:r>
        <w:t>Téléphone:</w:t>
      </w:r>
      <w:proofErr w:type="gramEnd"/>
      <w:r>
        <w:t xml:space="preserve"> +41 (0)44 288 1</w:t>
      </w:r>
      <w:r w:rsidR="001048AF">
        <w:t>4</w:t>
      </w:r>
      <w:r>
        <w:t xml:space="preserve"> 7</w:t>
      </w:r>
      <w:r w:rsidR="001048AF">
        <w:t>8</w:t>
      </w:r>
      <w:r>
        <w:t xml:space="preserve">, e-mail: </w:t>
      </w:r>
      <w:hyperlink r:id="rId9" w:history="1">
        <w:r w:rsidR="001048AF" w:rsidRPr="00BD0E7D">
          <w:rPr>
            <w:rStyle w:val="Hyperlink"/>
          </w:rPr>
          <w:t>nina.villars@switzerland.com</w:t>
        </w:r>
      </w:hyperlink>
      <w:r w:rsidR="001048AF">
        <w:t xml:space="preserve"> </w:t>
      </w:r>
    </w:p>
    <w:p w14:paraId="654E8267" w14:textId="25AD76F8" w:rsidR="00B56879" w:rsidRDefault="00370A42" w:rsidP="00A532A5">
      <w:pPr>
        <w:rPr>
          <w:noProof/>
        </w:rPr>
      </w:pPr>
      <w:r>
        <w:t xml:space="preserve">Communiqué de presse et informations </w:t>
      </w:r>
      <w:proofErr w:type="gramStart"/>
      <w:r>
        <w:t>complémentaires:</w:t>
      </w:r>
      <w:proofErr w:type="gramEnd"/>
      <w:r>
        <w:t xml:space="preserve"> </w:t>
      </w:r>
      <w:hyperlink r:id="rId10" w:history="1">
        <w:r>
          <w:rPr>
            <w:rStyle w:val="Hyperlink"/>
          </w:rPr>
          <w:t>MySwitzerland.com/medias</w:t>
        </w:r>
      </w:hyperlink>
    </w:p>
    <w:sectPr w:rsidR="00B56879" w:rsidSect="003B3FC7">
      <w:headerReference w:type="default" r:id="rId11"/>
      <w:headerReference w:type="first" r:id="rId12"/>
      <w:footerReference w:type="first" r:id="rId13"/>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6A97" w14:textId="77777777" w:rsidR="00F24507" w:rsidRDefault="00F24507" w:rsidP="00723009">
      <w:pPr>
        <w:spacing w:line="240" w:lineRule="auto"/>
      </w:pPr>
      <w:r>
        <w:separator/>
      </w:r>
    </w:p>
  </w:endnote>
  <w:endnote w:type="continuationSeparator" w:id="0">
    <w:p w14:paraId="60FBA6D8" w14:textId="77777777" w:rsidR="00F24507" w:rsidRDefault="00F24507"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56F5" w14:textId="77777777" w:rsidR="009266DF" w:rsidRDefault="009266DF" w:rsidP="00592C7A">
    <w:pPr>
      <w:pStyle w:val="Footer"/>
    </w:pPr>
  </w:p>
  <w:p w14:paraId="25D2D1B1" w14:textId="77777777" w:rsidR="009266DF" w:rsidRPr="00592C7A" w:rsidRDefault="009266DF" w:rsidP="00592C7A">
    <w:pPr>
      <w:pStyle w:val="Footer"/>
    </w:pPr>
  </w:p>
  <w:p w14:paraId="23C3413A" w14:textId="77777777" w:rsidR="009266DF" w:rsidRPr="00592C7A" w:rsidRDefault="009266DF" w:rsidP="00592C7A">
    <w:pPr>
      <w:pStyle w:val="Footer"/>
      <w:rPr>
        <w:b/>
      </w:rPr>
    </w:pPr>
    <w:r>
      <w:rPr>
        <w:b/>
      </w:rPr>
      <w:t>Suisse Tourisme. Schweiz Tourismus. Svizzera Turismo. Switzerland Tourism.</w:t>
    </w:r>
  </w:p>
  <w:p w14:paraId="14AA2451" w14:textId="77777777" w:rsidR="009266DF" w:rsidRDefault="006E3A4F" w:rsidP="00592C7A">
    <w:pPr>
      <w:pStyle w:val="Footer"/>
    </w:pPr>
    <w:r>
      <w:rPr>
        <w:noProof/>
      </w:rPr>
      <mc:AlternateContent>
        <mc:Choice Requires="wps">
          <w:drawing>
            <wp:anchor distT="0" distB="0" distL="114300" distR="114300" simplePos="0" relativeHeight="251667456" behindDoc="0" locked="1" layoutInCell="1" allowOverlap="1" wp14:anchorId="36E51875" wp14:editId="0DE82151">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BA22C" w14:textId="77777777" w:rsidR="006E3A4F" w:rsidRDefault="00370A42" w:rsidP="006E3A4F">
                          <w:pPr>
                            <w:pStyle w:val="Footer"/>
                          </w:pPr>
                          <w:r>
                            <w:t>Morgartenstrasse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51875"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798BA22C" w14:textId="77777777" w:rsidR="006E3A4F" w:rsidRDefault="00370A42" w:rsidP="006E3A4F">
                    <w:pPr>
                      <w:pStyle w:val="Footer"/>
                    </w:pPr>
                    <w:r>
                      <w:t>Morgartenstrasse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E952" w14:textId="77777777" w:rsidR="00F24507" w:rsidRDefault="00F24507" w:rsidP="00723009">
      <w:pPr>
        <w:spacing w:line="240" w:lineRule="auto"/>
      </w:pPr>
      <w:r>
        <w:separator/>
      </w:r>
    </w:p>
  </w:footnote>
  <w:footnote w:type="continuationSeparator" w:id="0">
    <w:p w14:paraId="7BCF118D" w14:textId="77777777" w:rsidR="00F24507" w:rsidRDefault="00F24507"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F3C1" w14:textId="1AB4FE70" w:rsidR="009266DF" w:rsidRPr="00723009" w:rsidRDefault="002B6917" w:rsidP="00723009">
    <w:pPr>
      <w:pStyle w:val="Header"/>
    </w:pPr>
    <w:r>
      <w:rPr>
        <w:noProof/>
        <w:lang w:val="de-DE" w:eastAsia="de-DE"/>
      </w:rPr>
      <w:drawing>
        <wp:anchor distT="0" distB="0" distL="114300" distR="114300" simplePos="0" relativeHeight="251675648" behindDoc="0" locked="1" layoutInCell="1" allowOverlap="1" wp14:anchorId="2C91CBE8" wp14:editId="49A5B296">
          <wp:simplePos x="0" y="0"/>
          <wp:positionH relativeFrom="page">
            <wp:posOffset>3533775</wp:posOffset>
          </wp:positionH>
          <wp:positionV relativeFrom="page">
            <wp:posOffset>449580</wp:posOffset>
          </wp:positionV>
          <wp:extent cx="3606800" cy="7124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6800" cy="71247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58239" behindDoc="0" locked="1" layoutInCell="1" allowOverlap="1" wp14:anchorId="5F6A016B" wp14:editId="00C54136">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57214" behindDoc="0" locked="1" layoutInCell="1" allowOverlap="1" wp14:anchorId="2A637834" wp14:editId="45073696">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56189" behindDoc="0" locked="1" layoutInCell="1" allowOverlap="1" wp14:anchorId="40C5F9B6" wp14:editId="06099BDA">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71552" behindDoc="1" locked="1" layoutInCell="1" allowOverlap="1" wp14:anchorId="62185F0A" wp14:editId="19422C95">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4"/>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8611" w14:textId="022768D1" w:rsidR="009266DF" w:rsidRDefault="002B6917">
    <w:pPr>
      <w:pStyle w:val="Header"/>
    </w:pPr>
    <w:r>
      <w:rPr>
        <w:noProof/>
        <w:lang w:val="de-DE" w:eastAsia="de-DE"/>
      </w:rPr>
      <w:drawing>
        <wp:anchor distT="0" distB="0" distL="114300" distR="114300" simplePos="0" relativeHeight="251673600" behindDoc="0" locked="1" layoutInCell="1" allowOverlap="1" wp14:anchorId="3CECD44C" wp14:editId="43C3F1CC">
          <wp:simplePos x="0" y="0"/>
          <wp:positionH relativeFrom="page">
            <wp:posOffset>3533775</wp:posOffset>
          </wp:positionH>
          <wp:positionV relativeFrom="page">
            <wp:posOffset>449580</wp:posOffset>
          </wp:positionV>
          <wp:extent cx="3606800" cy="7124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6800" cy="71247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mc:AlternateContent>
        <mc:Choice Requires="wps">
          <w:drawing>
            <wp:anchor distT="0" distB="0" distL="114300" distR="114300" simplePos="0" relativeHeight="251665408" behindDoc="0" locked="1" layoutInCell="1" allowOverlap="1" wp14:anchorId="75E4D336" wp14:editId="6687B261">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2C79E" w14:textId="77777777" w:rsidR="009266DF" w:rsidRDefault="00370A42"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4D336"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1D52C79E" w14:textId="77777777" w:rsidR="009266DF" w:rsidRDefault="00370A42" w:rsidP="00A532A5">
                    <w:pPr>
                      <w:pStyle w:val="DocType"/>
                    </w:pPr>
                    <w:r>
                      <w:t>Communiqué de presse</w:t>
                    </w:r>
                  </w:p>
                </w:txbxContent>
              </v:textbox>
              <w10:wrap anchorx="page" anchory="page"/>
              <w10:anchorlock/>
            </v:shape>
          </w:pict>
        </mc:Fallback>
      </mc:AlternateContent>
    </w:r>
    <w:r w:rsidR="009266DF">
      <w:rPr>
        <w:noProof/>
      </w:rPr>
      <w:drawing>
        <wp:anchor distT="0" distB="0" distL="114300" distR="114300" simplePos="0" relativeHeight="251663360" behindDoc="0" locked="1" layoutInCell="1" allowOverlap="1" wp14:anchorId="7ED32580" wp14:editId="05529FC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62336" behindDoc="0" locked="1" layoutInCell="1" allowOverlap="1" wp14:anchorId="4DC86DEF" wp14:editId="1D2E3F18">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61312" behindDoc="0" locked="1" layoutInCell="1" allowOverlap="1" wp14:anchorId="12374A52" wp14:editId="6E2AF404">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69504" behindDoc="1" locked="1" layoutInCell="1" allowOverlap="1" wp14:anchorId="42125FF7" wp14:editId="187DF0EA">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4"/>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1166F"/>
    <w:multiLevelType w:val="hybridMultilevel"/>
    <w:tmpl w:val="2A2E7C26"/>
    <w:lvl w:ilvl="0" w:tplc="7C8693E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950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42"/>
    <w:rsid w:val="00001292"/>
    <w:rsid w:val="00026B80"/>
    <w:rsid w:val="0007356D"/>
    <w:rsid w:val="000934D0"/>
    <w:rsid w:val="000C2999"/>
    <w:rsid w:val="000E22BE"/>
    <w:rsid w:val="001048AF"/>
    <w:rsid w:val="001066F5"/>
    <w:rsid w:val="00136452"/>
    <w:rsid w:val="00170D9E"/>
    <w:rsid w:val="00171BE3"/>
    <w:rsid w:val="00180077"/>
    <w:rsid w:val="0019344E"/>
    <w:rsid w:val="002125A1"/>
    <w:rsid w:val="00233196"/>
    <w:rsid w:val="002502B0"/>
    <w:rsid w:val="00255EBE"/>
    <w:rsid w:val="00270993"/>
    <w:rsid w:val="0029681A"/>
    <w:rsid w:val="002972AC"/>
    <w:rsid w:val="002B6917"/>
    <w:rsid w:val="002E4CB2"/>
    <w:rsid w:val="00306A1A"/>
    <w:rsid w:val="00314D27"/>
    <w:rsid w:val="003403D3"/>
    <w:rsid w:val="0035699D"/>
    <w:rsid w:val="00370A42"/>
    <w:rsid w:val="003838FC"/>
    <w:rsid w:val="003B3FC7"/>
    <w:rsid w:val="003B66F4"/>
    <w:rsid w:val="003E14BF"/>
    <w:rsid w:val="003F10ED"/>
    <w:rsid w:val="00414822"/>
    <w:rsid w:val="004202F9"/>
    <w:rsid w:val="004A485B"/>
    <w:rsid w:val="004B1C8A"/>
    <w:rsid w:val="004D5C19"/>
    <w:rsid w:val="004D7D20"/>
    <w:rsid w:val="004F3E2A"/>
    <w:rsid w:val="00502316"/>
    <w:rsid w:val="00517D3C"/>
    <w:rsid w:val="005341BA"/>
    <w:rsid w:val="00541FFD"/>
    <w:rsid w:val="00552732"/>
    <w:rsid w:val="00567422"/>
    <w:rsid w:val="0057587B"/>
    <w:rsid w:val="005817E4"/>
    <w:rsid w:val="00592C7A"/>
    <w:rsid w:val="005B3D05"/>
    <w:rsid w:val="005C59ED"/>
    <w:rsid w:val="005F7B9E"/>
    <w:rsid w:val="0061355F"/>
    <w:rsid w:val="0061588B"/>
    <w:rsid w:val="00632F62"/>
    <w:rsid w:val="006542BD"/>
    <w:rsid w:val="006940D2"/>
    <w:rsid w:val="0069632F"/>
    <w:rsid w:val="00696FAA"/>
    <w:rsid w:val="006D5F4F"/>
    <w:rsid w:val="006E3A4F"/>
    <w:rsid w:val="006F548B"/>
    <w:rsid w:val="00704818"/>
    <w:rsid w:val="00712D3A"/>
    <w:rsid w:val="00722EA7"/>
    <w:rsid w:val="00723009"/>
    <w:rsid w:val="00740F1C"/>
    <w:rsid w:val="00761683"/>
    <w:rsid w:val="00761CD3"/>
    <w:rsid w:val="00767E1C"/>
    <w:rsid w:val="00771209"/>
    <w:rsid w:val="007732BD"/>
    <w:rsid w:val="00786F4F"/>
    <w:rsid w:val="007A4FCD"/>
    <w:rsid w:val="007B4AC6"/>
    <w:rsid w:val="007C325D"/>
    <w:rsid w:val="007D14E4"/>
    <w:rsid w:val="007D6F67"/>
    <w:rsid w:val="007F0093"/>
    <w:rsid w:val="008040FC"/>
    <w:rsid w:val="0080557A"/>
    <w:rsid w:val="008618E8"/>
    <w:rsid w:val="00870138"/>
    <w:rsid w:val="008B3B5D"/>
    <w:rsid w:val="008D3A9F"/>
    <w:rsid w:val="008E60AE"/>
    <w:rsid w:val="008F0502"/>
    <w:rsid w:val="00900C9F"/>
    <w:rsid w:val="00905029"/>
    <w:rsid w:val="009161C4"/>
    <w:rsid w:val="009266DF"/>
    <w:rsid w:val="00932C5C"/>
    <w:rsid w:val="009339B1"/>
    <w:rsid w:val="00943D7F"/>
    <w:rsid w:val="00944298"/>
    <w:rsid w:val="00946EF1"/>
    <w:rsid w:val="009577BF"/>
    <w:rsid w:val="009730B6"/>
    <w:rsid w:val="0097353D"/>
    <w:rsid w:val="00980BDA"/>
    <w:rsid w:val="009C213F"/>
    <w:rsid w:val="009D5780"/>
    <w:rsid w:val="009F2B54"/>
    <w:rsid w:val="00A368BB"/>
    <w:rsid w:val="00A532A5"/>
    <w:rsid w:val="00A82D95"/>
    <w:rsid w:val="00A86D6C"/>
    <w:rsid w:val="00AA10D7"/>
    <w:rsid w:val="00AA3B7D"/>
    <w:rsid w:val="00AC2DF4"/>
    <w:rsid w:val="00AC457D"/>
    <w:rsid w:val="00AD3C46"/>
    <w:rsid w:val="00B20538"/>
    <w:rsid w:val="00B36B79"/>
    <w:rsid w:val="00B44626"/>
    <w:rsid w:val="00B55491"/>
    <w:rsid w:val="00B56879"/>
    <w:rsid w:val="00B71C9D"/>
    <w:rsid w:val="00B8158F"/>
    <w:rsid w:val="00BA6813"/>
    <w:rsid w:val="00BB03D7"/>
    <w:rsid w:val="00BB313A"/>
    <w:rsid w:val="00BE6A6C"/>
    <w:rsid w:val="00BF4750"/>
    <w:rsid w:val="00BF7432"/>
    <w:rsid w:val="00C00043"/>
    <w:rsid w:val="00C13894"/>
    <w:rsid w:val="00C307D3"/>
    <w:rsid w:val="00C803F6"/>
    <w:rsid w:val="00C80778"/>
    <w:rsid w:val="00C83747"/>
    <w:rsid w:val="00C864A5"/>
    <w:rsid w:val="00CD6093"/>
    <w:rsid w:val="00CD6C07"/>
    <w:rsid w:val="00D01314"/>
    <w:rsid w:val="00D07384"/>
    <w:rsid w:val="00D14D76"/>
    <w:rsid w:val="00D17483"/>
    <w:rsid w:val="00D3105A"/>
    <w:rsid w:val="00D32142"/>
    <w:rsid w:val="00D46E3C"/>
    <w:rsid w:val="00D86867"/>
    <w:rsid w:val="00DA4F15"/>
    <w:rsid w:val="00DB33CB"/>
    <w:rsid w:val="00DB7310"/>
    <w:rsid w:val="00DB759D"/>
    <w:rsid w:val="00DC7383"/>
    <w:rsid w:val="00DE7E5B"/>
    <w:rsid w:val="00E13F86"/>
    <w:rsid w:val="00E16B43"/>
    <w:rsid w:val="00E17337"/>
    <w:rsid w:val="00E3004F"/>
    <w:rsid w:val="00EC2E3A"/>
    <w:rsid w:val="00F1430A"/>
    <w:rsid w:val="00F24507"/>
    <w:rsid w:val="00F2640C"/>
    <w:rsid w:val="00F50BB6"/>
    <w:rsid w:val="00F55E60"/>
    <w:rsid w:val="00F60D46"/>
    <w:rsid w:val="00F763B7"/>
    <w:rsid w:val="00F84A77"/>
    <w:rsid w:val="00F87AF4"/>
    <w:rsid w:val="00F905D2"/>
    <w:rsid w:val="00F947FB"/>
    <w:rsid w:val="00FA00EA"/>
    <w:rsid w:val="00FC7CFF"/>
    <w:rsid w:val="00FD6B51"/>
    <w:rsid w:val="00FF2375"/>
    <w:rsid w:val="01C8CE24"/>
    <w:rsid w:val="062949A8"/>
    <w:rsid w:val="0AD40CAC"/>
    <w:rsid w:val="13726AF1"/>
    <w:rsid w:val="22BAAC39"/>
    <w:rsid w:val="2B247E7F"/>
    <w:rsid w:val="31A887AA"/>
    <w:rsid w:val="44A80C66"/>
    <w:rsid w:val="524E36B7"/>
    <w:rsid w:val="5C2AECC7"/>
    <w:rsid w:val="6420631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D0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fr-CH" w:eastAsia="fr-CH" w:bidi="fr-CH"/>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CommentReference">
    <w:name w:val="annotation reference"/>
    <w:basedOn w:val="DefaultParagraphFont"/>
    <w:uiPriority w:val="99"/>
    <w:semiHidden/>
    <w:unhideWhenUsed/>
    <w:rsid w:val="00370A42"/>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sid w:val="00180077"/>
    <w:rPr>
      <w:b/>
      <w:bCs/>
    </w:rPr>
  </w:style>
  <w:style w:type="character" w:customStyle="1" w:styleId="CommentSubjectChar">
    <w:name w:val="Comment Subject Char"/>
    <w:basedOn w:val="CommentTextChar"/>
    <w:link w:val="CommentSubject"/>
    <w:uiPriority w:val="99"/>
    <w:semiHidden/>
    <w:rsid w:val="00180077"/>
    <w:rPr>
      <w:b/>
      <w:bCs/>
    </w:rPr>
  </w:style>
  <w:style w:type="character" w:styleId="UnresolvedMention">
    <w:name w:val="Unresolved Mention"/>
    <w:basedOn w:val="DefaultParagraphFont"/>
    <w:uiPriority w:val="99"/>
    <w:semiHidden/>
    <w:unhideWhenUsed/>
    <w:rsid w:val="009339B1"/>
    <w:rPr>
      <w:color w:val="605E5C"/>
      <w:shd w:val="clear" w:color="auto" w:fill="E1DFDD"/>
    </w:rPr>
  </w:style>
  <w:style w:type="paragraph" w:styleId="Revision">
    <w:name w:val="Revision"/>
    <w:hidden/>
    <w:uiPriority w:val="99"/>
    <w:semiHidden/>
    <w:rsid w:val="007F0093"/>
    <w:pPr>
      <w:spacing w:line="240" w:lineRule="auto"/>
    </w:pPr>
  </w:style>
  <w:style w:type="character" w:styleId="FollowedHyperlink">
    <w:name w:val="FollowedHyperlink"/>
    <w:basedOn w:val="DefaultParagraphFont"/>
    <w:uiPriority w:val="99"/>
    <w:semiHidden/>
    <w:unhideWhenUsed/>
    <w:rsid w:val="009730B6"/>
    <w:rPr>
      <w:color w:val="800080" w:themeColor="followedHyperlink"/>
      <w:u w:val="single"/>
    </w:rPr>
  </w:style>
  <w:style w:type="character" w:customStyle="1" w:styleId="ui-provider">
    <w:name w:val="ui-provider"/>
    <w:basedOn w:val="DefaultParagraphFont"/>
    <w:rsid w:val="00B81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4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myswitzerland.com/pinaccess/showpin.do?pinCode=hikRpXqvIrf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C4H5BZEU4t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yswitzerland.com/medien" TargetMode="External"/><Relationship Id="rId4" Type="http://schemas.openxmlformats.org/officeDocument/2006/relationships/webSettings" Target="webSettings.xml"/><Relationship Id="rId9" Type="http://schemas.openxmlformats.org/officeDocument/2006/relationships/hyperlink" Target="mailto:nina.villars@switzerlan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4858</Characters>
  <Application>Microsoft Office Word</Application>
  <DocSecurity>0</DocSecurity>
  <Lines>40</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2023-09-21T14:13:00Z</dcterms:created>
  <dcterms:modified xsi:type="dcterms:W3CDTF">2023-09-25T11:25:00Z</dcterms:modified>
</cp:coreProperties>
</file>