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499D0" w14:textId="01859FF8" w:rsidR="007D6F67" w:rsidRDefault="00676DC7" w:rsidP="00A532A5">
      <w:pPr>
        <w:jc w:val="right"/>
      </w:pPr>
      <w:r>
        <w:t xml:space="preserve">Zurich, le </w:t>
      </w:r>
      <w:r w:rsidR="007C35EA">
        <w:t>27</w:t>
      </w:r>
      <w:r>
        <w:t xml:space="preserve"> juin 2023</w:t>
      </w:r>
    </w:p>
    <w:p w14:paraId="04ADA68B" w14:textId="77777777" w:rsidR="00A532A5" w:rsidRDefault="00A532A5" w:rsidP="00A532A5"/>
    <w:p w14:paraId="14DADE24" w14:textId="77777777" w:rsidR="00A532A5" w:rsidRDefault="00A532A5" w:rsidP="00A532A5"/>
    <w:p w14:paraId="2B88D509" w14:textId="31370A33" w:rsidR="00A532A5" w:rsidRDefault="00676DC7" w:rsidP="00F60D46">
      <w:pPr>
        <w:outlineLvl w:val="0"/>
        <w:rPr>
          <w:b/>
          <w:bCs/>
        </w:rPr>
      </w:pPr>
      <w:r>
        <w:rPr>
          <w:b/>
          <w:bCs/>
        </w:rPr>
        <w:t xml:space="preserve">L’Australie et la Nouvelle-Zélande désormais sous la responsabilité de Sandra </w:t>
      </w:r>
      <w:proofErr w:type="spellStart"/>
      <w:r>
        <w:rPr>
          <w:b/>
          <w:bCs/>
        </w:rPr>
        <w:t>Babey</w:t>
      </w:r>
      <w:proofErr w:type="spellEnd"/>
      <w:r>
        <w:rPr>
          <w:b/>
          <w:bCs/>
        </w:rPr>
        <w:t>.</w:t>
      </w:r>
    </w:p>
    <w:p w14:paraId="36A3414C" w14:textId="77777777" w:rsidR="00676DC7" w:rsidRDefault="00676DC7" w:rsidP="00F60D46">
      <w:pPr>
        <w:outlineLvl w:val="0"/>
        <w:rPr>
          <w:b/>
          <w:bCs/>
        </w:rPr>
      </w:pPr>
    </w:p>
    <w:p w14:paraId="7902957D" w14:textId="6336E85A" w:rsidR="00676DC7" w:rsidRDefault="00676DC7" w:rsidP="00F60D46">
      <w:pPr>
        <w:outlineLvl w:val="0"/>
        <w:rPr>
          <w:b/>
          <w:bCs/>
        </w:rPr>
      </w:pPr>
      <w:r>
        <w:rPr>
          <w:b/>
          <w:bCs/>
        </w:rPr>
        <w:t xml:space="preserve">Suisse Tourisme (ST) confie la responsabilité de l’Australie et de la Nouvelle-Zélande à Sandra </w:t>
      </w:r>
      <w:proofErr w:type="spellStart"/>
      <w:r>
        <w:rPr>
          <w:b/>
          <w:bCs/>
        </w:rPr>
        <w:t>Babey</w:t>
      </w:r>
      <w:proofErr w:type="spellEnd"/>
      <w:r>
        <w:rPr>
          <w:b/>
          <w:bCs/>
        </w:rPr>
        <w:t>, qui dirige actuellement depuis de nombreuses années le marché espagnol et portugais pour ST. La représentation de Sydney assure la promotion touristique sur un marché représentant un volume de 398’000 nuitées hôtelières (</w:t>
      </w:r>
      <w:proofErr w:type="gramStart"/>
      <w:r>
        <w:rPr>
          <w:b/>
          <w:bCs/>
        </w:rPr>
        <w:t>2019)*</w:t>
      </w:r>
      <w:proofErr w:type="gramEnd"/>
      <w:r>
        <w:rPr>
          <w:b/>
          <w:bCs/>
        </w:rPr>
        <w:t xml:space="preserve">. Sandra </w:t>
      </w:r>
      <w:proofErr w:type="spellStart"/>
      <w:r>
        <w:rPr>
          <w:b/>
          <w:bCs/>
        </w:rPr>
        <w:t>Babey</w:t>
      </w:r>
      <w:proofErr w:type="spellEnd"/>
      <w:r>
        <w:rPr>
          <w:b/>
          <w:bCs/>
        </w:rPr>
        <w:t xml:space="preserve"> prendra ses nouvelles </w:t>
      </w:r>
      <w:r w:rsidRPr="007C35EA">
        <w:rPr>
          <w:b/>
          <w:bCs/>
        </w:rPr>
        <w:t>fonctions le 1er octobre 2023</w:t>
      </w:r>
      <w:r w:rsidR="001B2A67" w:rsidRPr="007C35EA">
        <w:rPr>
          <w:b/>
          <w:bCs/>
        </w:rPr>
        <w:t>, succédant</w:t>
      </w:r>
      <w:r>
        <w:rPr>
          <w:b/>
          <w:bCs/>
        </w:rPr>
        <w:t xml:space="preserve"> à l’actuel responsable, Livio Götz</w:t>
      </w:r>
      <w:r w:rsidR="001B2A67">
        <w:rPr>
          <w:b/>
          <w:bCs/>
        </w:rPr>
        <w:t>.</w:t>
      </w:r>
    </w:p>
    <w:p w14:paraId="189061C3" w14:textId="77777777" w:rsidR="00322980" w:rsidRDefault="00322980" w:rsidP="00F60D46">
      <w:pPr>
        <w:outlineLvl w:val="0"/>
        <w:rPr>
          <w:b/>
          <w:bCs/>
        </w:rPr>
      </w:pPr>
    </w:p>
    <w:p w14:paraId="73630DF0" w14:textId="7082387A" w:rsidR="00322980" w:rsidRPr="00322980" w:rsidRDefault="00322980" w:rsidP="00F60D46">
      <w:pPr>
        <w:outlineLvl w:val="0"/>
      </w:pPr>
      <w:r>
        <w:t>Avant la pandémie, les hôtes en provenance d’Australie et de Nouvelle-Zélande généraient 398’000 nuitées hôtelières en Suisse. En volume, ce marché se classe entre le Japon (389’000) et la Corée (438’</w:t>
      </w:r>
      <w:proofErr w:type="gramStart"/>
      <w:r>
        <w:t>000)*</w:t>
      </w:r>
      <w:proofErr w:type="gramEnd"/>
      <w:r>
        <w:t>. Les touristes originaires d’Australie et de Nouvelle-Zélande sont des hôtes important</w:t>
      </w:r>
      <w:r w:rsidR="001B2A67">
        <w:t>-e-</w:t>
      </w:r>
      <w:r>
        <w:t xml:space="preserve">s pour le tourisme suisse car leurs dépenses quotidiennes sont supérieures à la moyenne (CHF 260**). Après une stagnation due à la pandémie, l’Australie et la Nouvelle-Zélande ont déjà généré 95’000 nuitées hôtelières cette année (jusqu’en avril inclus), soit une hausse de plus de 7% par rapport à la même période </w:t>
      </w:r>
      <w:r w:rsidR="007C7AEF">
        <w:t>de l’année record</w:t>
      </w:r>
      <w:r>
        <w:t xml:space="preserve"> 2019*. </w:t>
      </w:r>
      <w:r w:rsidR="001B2A67">
        <w:t>C</w:t>
      </w:r>
      <w:r>
        <w:t>e marché renoue</w:t>
      </w:r>
      <w:r w:rsidR="001B2A67">
        <w:t xml:space="preserve"> ainsi</w:t>
      </w:r>
      <w:r>
        <w:t xml:space="preserve"> avec la croissance. De plus, malgré une grande distance géographique, </w:t>
      </w:r>
      <w:r w:rsidR="00882A5A">
        <w:t>il</w:t>
      </w:r>
      <w:r>
        <w:t xml:space="preserve"> est en forte adéquation avec les thématiques stratégiques clés de ST telles que l</w:t>
      </w:r>
      <w:r w:rsidR="001B2A67">
        <w:t>e prol</w:t>
      </w:r>
      <w:r>
        <w:t xml:space="preserve">ongement de la durée du séjour, les voyages durables et la diversification saisonnière. </w:t>
      </w:r>
      <w:r w:rsidR="004E1CDB">
        <w:t>De fait</w:t>
      </w:r>
      <w:r w:rsidR="001B2A67" w:rsidRPr="001B2A67">
        <w:t>, après le départ de Livio Götz pour</w:t>
      </w:r>
      <w:r w:rsidR="004E1CDB">
        <w:t xml:space="preserve"> la filiale de ST</w:t>
      </w:r>
      <w:r w:rsidR="001B2A67" w:rsidRPr="001B2A67">
        <w:t xml:space="preserve"> Dubaï, la </w:t>
      </w:r>
      <w:proofErr w:type="gramStart"/>
      <w:r w:rsidR="001B2A67" w:rsidRPr="001B2A67">
        <w:t>direction</w:t>
      </w:r>
      <w:proofErr w:type="gramEnd"/>
      <w:r w:rsidR="001B2A67" w:rsidRPr="001B2A67">
        <w:t xml:space="preserve"> du marché devait à nouveau être confiée à une personne </w:t>
      </w:r>
      <w:r w:rsidR="001B2A67">
        <w:t>de grande expérience</w:t>
      </w:r>
      <w:r w:rsidR="001B2A67" w:rsidRPr="001B2A67">
        <w:t xml:space="preserve"> </w:t>
      </w:r>
      <w:r w:rsidR="001B2A67">
        <w:t xml:space="preserve">et </w:t>
      </w:r>
      <w:r w:rsidR="001B2A67" w:rsidRPr="001B2A67">
        <w:t>parmi de nombreuses candidatures</w:t>
      </w:r>
      <w:r w:rsidR="001B2A67">
        <w:t xml:space="preserve"> de qualité</w:t>
      </w:r>
      <w:r w:rsidR="001B2A67" w:rsidRPr="001B2A67">
        <w:t xml:space="preserve">, c'est finalement Sandra </w:t>
      </w:r>
      <w:proofErr w:type="spellStart"/>
      <w:r w:rsidR="001B2A67" w:rsidRPr="001B2A67">
        <w:t>Babey</w:t>
      </w:r>
      <w:proofErr w:type="spellEnd"/>
      <w:r w:rsidR="001B2A67" w:rsidRPr="001B2A67">
        <w:t xml:space="preserve"> qui s'est imposée.</w:t>
      </w:r>
      <w:r w:rsidR="004E1CDB">
        <w:t xml:space="preserve"> </w:t>
      </w:r>
    </w:p>
    <w:p w14:paraId="2C13D41E" w14:textId="77777777" w:rsidR="00322980" w:rsidRDefault="00322980" w:rsidP="00F60D46">
      <w:pPr>
        <w:outlineLvl w:val="0"/>
        <w:rPr>
          <w:b/>
          <w:bCs/>
        </w:rPr>
      </w:pPr>
    </w:p>
    <w:p w14:paraId="6DAA1B31" w14:textId="7B883C1F" w:rsidR="00322980" w:rsidRPr="00755485" w:rsidRDefault="00755485" w:rsidP="00F60D46">
      <w:pPr>
        <w:outlineLvl w:val="0"/>
        <w:rPr>
          <w:i/>
          <w:iCs/>
        </w:rPr>
      </w:pPr>
      <w:r>
        <w:rPr>
          <w:i/>
          <w:iCs/>
        </w:rPr>
        <w:t>*Statistique de l’hébergement, Office fédéral de la statistique.</w:t>
      </w:r>
    </w:p>
    <w:p w14:paraId="641801AF" w14:textId="294DA77A" w:rsidR="00755485" w:rsidRPr="00755485" w:rsidRDefault="00755485" w:rsidP="00F60D46">
      <w:pPr>
        <w:outlineLvl w:val="0"/>
        <w:rPr>
          <w:i/>
          <w:iCs/>
        </w:rPr>
      </w:pPr>
      <w:r>
        <w:rPr>
          <w:i/>
          <w:iCs/>
        </w:rPr>
        <w:t>**Monitoring du Tourisme Suisse, ST (2017)</w:t>
      </w:r>
    </w:p>
    <w:p w14:paraId="3B617876" w14:textId="77777777" w:rsidR="00BB313A" w:rsidRDefault="00BB313A" w:rsidP="00A532A5"/>
    <w:p w14:paraId="25571791" w14:textId="360D97FC" w:rsidR="00BB313A" w:rsidRPr="00867FF1" w:rsidRDefault="00867FF1" w:rsidP="00A532A5">
      <w:pPr>
        <w:rPr>
          <w:b/>
          <w:bCs/>
        </w:rPr>
      </w:pPr>
      <w:r>
        <w:rPr>
          <w:b/>
          <w:bCs/>
        </w:rPr>
        <w:t>Une spécialiste expérimentée du tourisme international reprend les rênes</w:t>
      </w:r>
    </w:p>
    <w:p w14:paraId="69ADF1BD" w14:textId="1F658867" w:rsidR="00050C70" w:rsidRPr="00744DB2" w:rsidRDefault="00867FF1" w:rsidP="00A532A5">
      <w:pPr>
        <w:rPr>
          <w:color w:val="000000" w:themeColor="text1"/>
        </w:rPr>
      </w:pPr>
      <w:r>
        <w:t xml:space="preserve">Ayant assuré pendant de nombreuses années la direction du marché espagnol et portugais chez ST, Sandra </w:t>
      </w:r>
      <w:proofErr w:type="spellStart"/>
      <w:r>
        <w:t>Babey</w:t>
      </w:r>
      <w:proofErr w:type="spellEnd"/>
      <w:r>
        <w:t xml:space="preserve"> dispose d’une expérience éprouvée en matière de </w:t>
      </w:r>
      <w:r w:rsidR="00882A5A">
        <w:t>M</w:t>
      </w:r>
      <w:r>
        <w:t xml:space="preserve">arketing international. Hôtelière-restauratrice diplômée de l’école hôtelière suisse de Lucerne, elle est une spécialiste complète de la branche du tourisme. À l’issue de sa formation, elle a exercé la fonction de responsable Marketing &amp; Sales à l’hôtel </w:t>
      </w:r>
      <w:proofErr w:type="spellStart"/>
      <w:r>
        <w:t>Wilden</w:t>
      </w:r>
      <w:proofErr w:type="spellEnd"/>
      <w:r>
        <w:t xml:space="preserve"> Mann de Lucerne. Elle a ensuite occupé le poste de responsable </w:t>
      </w:r>
      <w:r w:rsidR="004E1CDB">
        <w:t>M</w:t>
      </w:r>
      <w:r>
        <w:t xml:space="preserve">arketing pour ST Espagne, à Barcelone, avant de prendre la tête de </w:t>
      </w:r>
      <w:r w:rsidR="004E1CDB">
        <w:t>cette</w:t>
      </w:r>
      <w:r>
        <w:t xml:space="preserve"> représentation</w:t>
      </w:r>
      <w:r w:rsidR="004E1CDB">
        <w:t xml:space="preserve"> de ST </w:t>
      </w:r>
      <w:r>
        <w:t xml:space="preserve">locale, en 2013. </w:t>
      </w:r>
      <w:proofErr w:type="gramStart"/>
      <w:r>
        <w:t>«Sandra</w:t>
      </w:r>
      <w:proofErr w:type="gramEnd"/>
      <w:r>
        <w:t xml:space="preserve"> </w:t>
      </w:r>
      <w:proofErr w:type="spellStart"/>
      <w:r>
        <w:t>Babey</w:t>
      </w:r>
      <w:proofErr w:type="spellEnd"/>
      <w:r>
        <w:t xml:space="preserve"> est à la fois une spécialiste du tourisme suisse et une experte en </w:t>
      </w:r>
      <w:r w:rsidR="004E1CDB">
        <w:t>M</w:t>
      </w:r>
      <w:r>
        <w:t xml:space="preserve">arketing international. </w:t>
      </w:r>
      <w:r>
        <w:rPr>
          <w:color w:val="000000" w:themeColor="text1"/>
        </w:rPr>
        <w:t xml:space="preserve">Grâce à sa créativité et à sa connaissance profonde de la Suisse, je suis convaincu qu’elle saura </w:t>
      </w:r>
      <w:r w:rsidR="00882A5A">
        <w:rPr>
          <w:color w:val="000000" w:themeColor="text1"/>
        </w:rPr>
        <w:t xml:space="preserve">continuer de </w:t>
      </w:r>
      <w:r>
        <w:rPr>
          <w:color w:val="000000" w:themeColor="text1"/>
        </w:rPr>
        <w:t xml:space="preserve">susciter l’enthousiasme pour notre pays </w:t>
      </w:r>
      <w:r w:rsidR="004E1CDB">
        <w:rPr>
          <w:color w:val="000000" w:themeColor="text1"/>
        </w:rPr>
        <w:t>auprès de</w:t>
      </w:r>
      <w:r>
        <w:rPr>
          <w:color w:val="000000" w:themeColor="text1"/>
        </w:rPr>
        <w:t xml:space="preserve"> nos partenaires ainsi que nos hôtes d’Australie et de Nouvelle-</w:t>
      </w:r>
      <w:proofErr w:type="gramStart"/>
      <w:r>
        <w:rPr>
          <w:color w:val="000000" w:themeColor="text1"/>
        </w:rPr>
        <w:t>Zélande»</w:t>
      </w:r>
      <w:proofErr w:type="gramEnd"/>
      <w:r>
        <w:rPr>
          <w:color w:val="000000" w:themeColor="text1"/>
        </w:rPr>
        <w:t xml:space="preserve">, se réjouit Simon </w:t>
      </w:r>
      <w:proofErr w:type="spellStart"/>
      <w:r>
        <w:rPr>
          <w:color w:val="000000" w:themeColor="text1"/>
        </w:rPr>
        <w:t>Bosshart</w:t>
      </w:r>
      <w:proofErr w:type="spellEnd"/>
      <w:r>
        <w:rPr>
          <w:color w:val="000000" w:themeColor="text1"/>
        </w:rPr>
        <w:t xml:space="preserve">, responsable Marchés Est et membre de la direction de ST. </w:t>
      </w:r>
    </w:p>
    <w:p w14:paraId="05498C4F" w14:textId="77777777" w:rsidR="00050C70" w:rsidRDefault="00050C70" w:rsidP="00A532A5"/>
    <w:p w14:paraId="7ED6BB0B" w14:textId="4E339B49" w:rsidR="00050C70" w:rsidRDefault="00050C70" w:rsidP="00A532A5">
      <w:r>
        <w:t xml:space="preserve">Elle </w:t>
      </w:r>
      <w:r w:rsidR="00882A5A">
        <w:t xml:space="preserve">débutera sa nouvelle mission </w:t>
      </w:r>
      <w:r w:rsidRPr="007C35EA">
        <w:t>à Sydney le 1er octobre 2023. L’agence</w:t>
      </w:r>
      <w:r>
        <w:t xml:space="preserve"> locale</w:t>
      </w:r>
      <w:proofErr w:type="gramStart"/>
      <w:r>
        <w:t xml:space="preserve"> «The</w:t>
      </w:r>
      <w:proofErr w:type="gramEnd"/>
      <w:r>
        <w:t xml:space="preserve"> </w:t>
      </w:r>
      <w:proofErr w:type="spellStart"/>
      <w:r>
        <w:t>Walshe</w:t>
      </w:r>
      <w:proofErr w:type="spellEnd"/>
      <w:r>
        <w:t xml:space="preserve"> Group» </w:t>
      </w:r>
      <w:r w:rsidR="004E1CDB">
        <w:t>est en charge de</w:t>
      </w:r>
      <w:r>
        <w:t xml:space="preserve">s activités durant la phase transitoire entre le départ de Livio Götz en juin pour le bureau ST de </w:t>
      </w:r>
      <w:r w:rsidR="008A5DB6">
        <w:t>Dubaï</w:t>
      </w:r>
      <w:r>
        <w:t xml:space="preserve"> et l’entrée en fonction de Sandra </w:t>
      </w:r>
      <w:proofErr w:type="spellStart"/>
      <w:r>
        <w:t>Babey</w:t>
      </w:r>
      <w:proofErr w:type="spellEnd"/>
      <w:r>
        <w:t>.</w:t>
      </w:r>
    </w:p>
    <w:p w14:paraId="4C797D10" w14:textId="77777777" w:rsidR="005651CA" w:rsidRDefault="005651CA" w:rsidP="00A532A5"/>
    <w:p w14:paraId="32B5E057" w14:textId="047E3D54" w:rsidR="005651CA" w:rsidRDefault="00AF5AD0" w:rsidP="00A532A5">
      <w:r>
        <w:lastRenderedPageBreak/>
        <w:t xml:space="preserve">La succession de Sandra </w:t>
      </w:r>
      <w:proofErr w:type="spellStart"/>
      <w:r>
        <w:t>Babey</w:t>
      </w:r>
      <w:proofErr w:type="spellEnd"/>
      <w:r>
        <w:t xml:space="preserve"> pour le poste de responsable du marché Espagne et Portugal fera l’objet d’un processus de recrutement classique.</w:t>
      </w:r>
    </w:p>
    <w:p w14:paraId="5CDF6553" w14:textId="77777777" w:rsidR="00BB313A" w:rsidRDefault="00BB313A" w:rsidP="00A532A5"/>
    <w:p w14:paraId="48FDA729" w14:textId="77777777" w:rsidR="006D16DD" w:rsidRPr="00AF0E80" w:rsidRDefault="006D16DD" w:rsidP="006D16DD">
      <w:pPr>
        <w:spacing w:line="280" w:lineRule="exact"/>
        <w:rPr>
          <w:rFonts w:ascii="Helvetica" w:hAnsi="Helvetica"/>
          <w:b/>
          <w:color w:val="000000"/>
          <w:lang w:val="fr-FR"/>
        </w:rPr>
      </w:pPr>
      <w:r>
        <w:rPr>
          <w:rFonts w:ascii="Helvetica" w:hAnsi="Helvetica"/>
          <w:b/>
          <w:color w:val="000000"/>
          <w:lang w:val="fr-FR"/>
        </w:rPr>
        <w:t>Suisse Tourisme (ST)</w:t>
      </w:r>
    </w:p>
    <w:p w14:paraId="46029CD9" w14:textId="77777777" w:rsidR="006D16DD" w:rsidRPr="00C71F2C" w:rsidRDefault="006D16DD" w:rsidP="006D16DD">
      <w:pPr>
        <w:spacing w:line="280" w:lineRule="exact"/>
        <w:rPr>
          <w:rFonts w:ascii="Helvetica" w:hAnsi="Helvetica"/>
          <w:color w:val="000000"/>
        </w:rPr>
      </w:pPr>
      <w:r w:rsidRPr="00C71F2C">
        <w:rPr>
          <w:rFonts w:ascii="Helvetica" w:hAnsi="Helvetica"/>
          <w:color w:val="000000"/>
        </w:rPr>
        <w:t>ST est une corporation de droit public chargée par la Confédération de promouvoir l’offre touristique pour la Suisse, pays de voyages, de vacances et de congrès sur le plan national et international. L</w:t>
      </w:r>
      <w:r>
        <w:rPr>
          <w:rFonts w:ascii="Helvetica" w:hAnsi="Helvetica"/>
          <w:color w:val="000000"/>
        </w:rPr>
        <w:t>’</w:t>
      </w:r>
      <w:r w:rsidRPr="00C71F2C">
        <w:rPr>
          <w:rFonts w:ascii="Helvetica" w:hAnsi="Helvetica"/>
          <w:color w:val="000000"/>
        </w:rPr>
        <w:t>accent est mis sur le développement et la mise en œuvre de programmes de marketing visant à stimuler la demande et à valoriser une image de marque forte de la Suisse touristique, entre modernité et authenticité. ST travaille en étroite collaboration avec la branche du tourisme, qui contribue à environ la moitié de son budget. L</w:t>
      </w:r>
      <w:r>
        <w:rPr>
          <w:rFonts w:ascii="Helvetica" w:hAnsi="Helvetica"/>
          <w:color w:val="000000"/>
        </w:rPr>
        <w:t>’</w:t>
      </w:r>
      <w:r w:rsidRPr="00C71F2C">
        <w:rPr>
          <w:rFonts w:ascii="Helvetica" w:hAnsi="Helvetica"/>
          <w:color w:val="000000"/>
        </w:rPr>
        <w:t>autre moitié est constituée de fonds fédéraux. Ses activités sont gérées selon des critères d’économie d’entreprise axés sur la satisfaction des clients et les besoins du marché. ST compte quelque 2</w:t>
      </w:r>
      <w:r>
        <w:rPr>
          <w:rFonts w:ascii="Helvetica" w:hAnsi="Helvetica"/>
          <w:color w:val="000000"/>
        </w:rPr>
        <w:t>79</w:t>
      </w:r>
      <w:r w:rsidRPr="00C71F2C">
        <w:rPr>
          <w:rFonts w:ascii="Helvetica" w:hAnsi="Helvetica"/>
          <w:color w:val="000000"/>
        </w:rPr>
        <w:t xml:space="preserve"> collaboratrices et collaborateurs</w:t>
      </w:r>
      <w:r>
        <w:rPr>
          <w:rFonts w:ascii="Helvetica" w:hAnsi="Helvetica"/>
          <w:color w:val="000000"/>
        </w:rPr>
        <w:t xml:space="preserve"> (255 ETP), </w:t>
      </w:r>
      <w:r>
        <w:rPr>
          <w:rFonts w:ascii="Helvetica" w:hAnsi="Helvetica"/>
          <w:color w:val="000000"/>
        </w:rPr>
        <w:br/>
        <w:t>réparti-e-s</w:t>
      </w:r>
      <w:r w:rsidRPr="00C71F2C">
        <w:rPr>
          <w:rFonts w:ascii="Helvetica" w:hAnsi="Helvetica"/>
          <w:color w:val="000000"/>
        </w:rPr>
        <w:t xml:space="preserve"> dans </w:t>
      </w:r>
      <w:r>
        <w:rPr>
          <w:rFonts w:ascii="Helvetica" w:hAnsi="Helvetica"/>
          <w:color w:val="000000"/>
        </w:rPr>
        <w:t>35 bureaux établis dans 23 marchés à</w:t>
      </w:r>
      <w:r w:rsidRPr="00C71F2C">
        <w:rPr>
          <w:rFonts w:ascii="Helvetica" w:hAnsi="Helvetica"/>
          <w:color w:val="000000"/>
        </w:rPr>
        <w:t xml:space="preserve"> travers le monde.</w:t>
      </w:r>
    </w:p>
    <w:p w14:paraId="515B573C" w14:textId="77777777" w:rsidR="006D16DD" w:rsidRDefault="006D16DD" w:rsidP="00A532A5"/>
    <w:p w14:paraId="2E0DC29E" w14:textId="77777777" w:rsidR="00BB313A" w:rsidRDefault="00BB313A" w:rsidP="00A532A5"/>
    <w:p w14:paraId="60EFFAB8" w14:textId="4B926A76" w:rsidR="00BB313A" w:rsidRPr="0022332E" w:rsidRDefault="00A06AF0" w:rsidP="00A532A5">
      <w:pPr>
        <w:rPr>
          <w:vanish/>
        </w:rPr>
      </w:pPr>
      <w:r w:rsidRPr="00A06AF0">
        <w:fldChar w:fldCharType="begin"/>
      </w:r>
      <w:r w:rsidRPr="00A06AF0">
        <w:instrText>HYPERLINK "https://www.stnet.ch/app/uploads/2023/06/ST_Sandra_Babey-scaled.jpeg"</w:instrText>
      </w:r>
      <w:r w:rsidRPr="00A06AF0">
        <w:fldChar w:fldCharType="separate"/>
      </w:r>
      <w:r w:rsidR="005651CA" w:rsidRPr="00A06AF0">
        <w:rPr>
          <w:rStyle w:val="Hyperlink"/>
          <w:vanish/>
        </w:rPr>
        <w:t xml:space="preserve">Portrait de Sandra </w:t>
      </w:r>
      <w:proofErr w:type="spellStart"/>
      <w:r w:rsidR="005651CA" w:rsidRPr="00A06AF0">
        <w:rPr>
          <w:rStyle w:val="Hyperlink"/>
          <w:vanish/>
        </w:rPr>
        <w:t>Babey</w:t>
      </w:r>
      <w:proofErr w:type="spellEnd"/>
      <w:r w:rsidR="005651CA" w:rsidRPr="00A06AF0">
        <w:rPr>
          <w:rStyle w:val="Hyperlink"/>
          <w:vanish/>
        </w:rPr>
        <w:t xml:space="preserve"> (© ST)</w:t>
      </w:r>
      <w:r w:rsidRPr="00A06AF0">
        <w:fldChar w:fldCharType="end"/>
      </w:r>
    </w:p>
    <w:p w14:paraId="7E2CA84C" w14:textId="77777777" w:rsidR="00D32142" w:rsidRPr="00DC0572" w:rsidRDefault="00D32142" w:rsidP="00704818">
      <w:pPr>
        <w:rPr>
          <w:b/>
          <w:bCs/>
        </w:rPr>
      </w:pPr>
    </w:p>
    <w:p w14:paraId="2EA9041B" w14:textId="77777777" w:rsidR="00D32142" w:rsidRPr="00676DC7" w:rsidRDefault="00D32142" w:rsidP="00704818">
      <w:pPr>
        <w:rPr>
          <w:b/>
          <w:bCs/>
        </w:rPr>
      </w:pPr>
    </w:p>
    <w:p w14:paraId="250F456B" w14:textId="77777777" w:rsidR="00676DC7" w:rsidRPr="00BB313A" w:rsidRDefault="00676DC7" w:rsidP="00E71987">
      <w:r>
        <w:rPr>
          <w:b/>
          <w:bCs/>
        </w:rPr>
        <w:t xml:space="preserve">Pour de plus amples informations, </w:t>
      </w:r>
      <w:proofErr w:type="gramStart"/>
      <w:r>
        <w:rPr>
          <w:b/>
          <w:bCs/>
        </w:rPr>
        <w:t>contacter:</w:t>
      </w:r>
      <w:proofErr w:type="gramEnd"/>
      <w:r>
        <w:t xml:space="preserve"> </w:t>
      </w:r>
    </w:p>
    <w:p w14:paraId="7A66B126" w14:textId="277E04B7" w:rsidR="00B91139" w:rsidRDefault="00500BCA" w:rsidP="00B91139">
      <w:r>
        <w:t>Communication d’entreprise,</w:t>
      </w:r>
      <w:r w:rsidR="00B91139">
        <w:t xml:space="preserve"> Suisse Tourisme</w:t>
      </w:r>
    </w:p>
    <w:p w14:paraId="2572B3CA" w14:textId="4EBD86BF" w:rsidR="00B91139" w:rsidRDefault="00B91139" w:rsidP="00E71987">
      <w:proofErr w:type="gramStart"/>
      <w:r>
        <w:t>Tél.:</w:t>
      </w:r>
      <w:proofErr w:type="gramEnd"/>
      <w:r>
        <w:t xml:space="preserve"> +41 (0)44 288 1</w:t>
      </w:r>
      <w:r w:rsidR="00500BCA">
        <w:t>3 17</w:t>
      </w:r>
      <w:r>
        <w:t xml:space="preserve">, e-mail: </w:t>
      </w:r>
      <w:hyperlink r:id="rId6" w:history="1">
        <w:r w:rsidR="00500BCA" w:rsidRPr="00955BBE">
          <w:rPr>
            <w:rStyle w:val="Hyperlink"/>
          </w:rPr>
          <w:t>media@switzerland.com</w:t>
        </w:r>
      </w:hyperlink>
      <w:r w:rsidR="00500BCA">
        <w:t xml:space="preserve"> </w:t>
      </w:r>
    </w:p>
    <w:p w14:paraId="3ED91519" w14:textId="00284F31" w:rsidR="00676DC7" w:rsidRPr="00BB313A" w:rsidRDefault="00676DC7" w:rsidP="00E71987">
      <w:pPr>
        <w:rPr>
          <w:noProof/>
        </w:rPr>
      </w:pPr>
      <w:r>
        <w:t xml:space="preserve">Communiqué de presse et informations </w:t>
      </w:r>
      <w:proofErr w:type="gramStart"/>
      <w:r>
        <w:t>complémentaires:</w:t>
      </w:r>
      <w:proofErr w:type="gramEnd"/>
      <w:r>
        <w:t xml:space="preserve"> </w:t>
      </w:r>
      <w:hyperlink r:id="rId7" w:history="1">
        <w:r>
          <w:rPr>
            <w:rStyle w:val="Hyperlink"/>
          </w:rPr>
          <w:t>MySwitzerland.com/</w:t>
        </w:r>
        <w:proofErr w:type="spellStart"/>
        <w:r>
          <w:rPr>
            <w:rStyle w:val="Hyperlink"/>
          </w:rPr>
          <w:t>medias</w:t>
        </w:r>
        <w:proofErr w:type="spellEnd"/>
      </w:hyperlink>
    </w:p>
    <w:p w14:paraId="290B2398" w14:textId="77777777" w:rsidR="00B56879" w:rsidRDefault="00B56879" w:rsidP="00A532A5"/>
    <w:sectPr w:rsidR="00B56879" w:rsidSect="003B3FC7">
      <w:headerReference w:type="default" r:id="rId8"/>
      <w:headerReference w:type="first" r:id="rId9"/>
      <w:footerReference w:type="first" r:id="rId10"/>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6FDD5" w14:textId="77777777" w:rsidR="00BF3E82" w:rsidRDefault="00BF3E82" w:rsidP="00723009">
      <w:pPr>
        <w:spacing w:line="240" w:lineRule="auto"/>
      </w:pPr>
      <w:r>
        <w:separator/>
      </w:r>
    </w:p>
  </w:endnote>
  <w:endnote w:type="continuationSeparator" w:id="0">
    <w:p w14:paraId="0E624CDE" w14:textId="77777777" w:rsidR="00BF3E82" w:rsidRDefault="00BF3E82"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1223B" w14:textId="77777777" w:rsidR="009266DF" w:rsidRDefault="009266DF" w:rsidP="00592C7A">
    <w:pPr>
      <w:pStyle w:val="Fuzeile"/>
    </w:pPr>
  </w:p>
  <w:p w14:paraId="418B0C66" w14:textId="77777777" w:rsidR="009266DF" w:rsidRPr="00592C7A" w:rsidRDefault="009266DF" w:rsidP="00592C7A">
    <w:pPr>
      <w:pStyle w:val="Fuzeile"/>
    </w:pPr>
  </w:p>
  <w:p w14:paraId="0E676C2A" w14:textId="77777777" w:rsidR="009266DF" w:rsidRPr="00592C7A" w:rsidRDefault="009266DF" w:rsidP="00592C7A">
    <w:pPr>
      <w:pStyle w:val="Fuzeile"/>
      <w:rPr>
        <w:b/>
      </w:rPr>
    </w:pPr>
    <w:r>
      <w:rPr>
        <w:b/>
      </w:rPr>
      <w:t xml:space="preserve">Suisse Tourisme. Schweiz Tourismus. Svizzera Turismo. </w:t>
    </w:r>
    <w:proofErr w:type="spellStart"/>
    <w:r>
      <w:rPr>
        <w:b/>
      </w:rPr>
      <w:t>Switzerland</w:t>
    </w:r>
    <w:proofErr w:type="spellEnd"/>
    <w:r>
      <w:rPr>
        <w:b/>
      </w:rPr>
      <w:t xml:space="preserve"> </w:t>
    </w:r>
    <w:proofErr w:type="spellStart"/>
    <w:r>
      <w:rPr>
        <w:b/>
      </w:rPr>
      <w:t>Tourism</w:t>
    </w:r>
    <w:proofErr w:type="spellEnd"/>
    <w:r>
      <w:rPr>
        <w:b/>
      </w:rPr>
      <w:t>.</w:t>
    </w:r>
  </w:p>
  <w:p w14:paraId="30AD4932" w14:textId="77777777" w:rsidR="009266DF" w:rsidRDefault="006E3A4F" w:rsidP="00592C7A">
    <w:pPr>
      <w:pStyle w:val="Fuzeile"/>
    </w:pPr>
    <w:r>
      <w:rPr>
        <w:noProof/>
      </w:rPr>
      <mc:AlternateContent>
        <mc:Choice Requires="wps">
          <w:drawing>
            <wp:anchor distT="0" distB="0" distL="114300" distR="114300" simplePos="0" relativeHeight="251667456" behindDoc="0" locked="1" layoutInCell="1" allowOverlap="1" wp14:anchorId="36F06E66" wp14:editId="40C7FFF1">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034C8D" w14:textId="77777777" w:rsidR="006E3A4F" w:rsidRDefault="00676DC7" w:rsidP="006E3A4F">
                          <w:pPr>
                            <w:pStyle w:val="Fuzeile"/>
                          </w:pPr>
                          <w:proofErr w:type="spellStart"/>
                          <w:r>
                            <w:t>Morgartenstrasse</w:t>
                          </w:r>
                          <w:proofErr w:type="spellEnd"/>
                          <w:r>
                            <w:t xml:space="preserve"> 5a, CH-8004 Zurich, Téléphone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F06E66"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" filled="f" stroked="f" strokeweight=".5pt">
              <v:textbox inset="0,0,0,0">
                <w:txbxContent>
                  <w:p w14:paraId="64034C8D" w14:textId="77777777" w:rsidR="006E3A4F" w:rsidRDefault="00676DC7" w:rsidP="006E3A4F">
                    <w:pPr>
                      <w:pStyle w:val="Footer"/>
                    </w:pPr>
                    <w:proofErr w:type="spellStart"/>
                    <w:r>
                      <w:t>Morgartenstrasse</w:t>
                    </w:r>
                    <w:proofErr w:type="spellEnd"/>
                    <w:r>
                      <w:t xml:space="preserve"> 5a, CH-8004 Zurich, Téléphone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CC79A" w14:textId="77777777" w:rsidR="00BF3E82" w:rsidRDefault="00BF3E82" w:rsidP="00723009">
      <w:pPr>
        <w:spacing w:line="240" w:lineRule="auto"/>
      </w:pPr>
      <w:r>
        <w:separator/>
      </w:r>
    </w:p>
  </w:footnote>
  <w:footnote w:type="continuationSeparator" w:id="0">
    <w:p w14:paraId="61BB8B13" w14:textId="77777777" w:rsidR="00BF3E82" w:rsidRDefault="00BF3E82"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6400" w14:textId="2E21F1A8" w:rsidR="009266DF" w:rsidRPr="00723009" w:rsidRDefault="003E22E7" w:rsidP="00723009">
    <w:pPr>
      <w:pStyle w:val="Kopfzeile"/>
    </w:pPr>
    <w:r>
      <w:rPr>
        <w:noProof/>
        <w:lang w:val="de-DE" w:eastAsia="de-DE"/>
      </w:rPr>
      <w:drawing>
        <wp:anchor distT="0" distB="0" distL="114300" distR="114300" simplePos="0" relativeHeight="251675648" behindDoc="0" locked="1" layoutInCell="1" allowOverlap="1" wp14:anchorId="674085EE" wp14:editId="0B311FB8">
          <wp:simplePos x="0" y="0"/>
          <wp:positionH relativeFrom="page">
            <wp:posOffset>3533775</wp:posOffset>
          </wp:positionH>
          <wp:positionV relativeFrom="page">
            <wp:posOffset>449580</wp:posOffset>
          </wp:positionV>
          <wp:extent cx="3606800" cy="712470"/>
          <wp:effectExtent l="0" t="0" r="0" b="0"/>
          <wp:wrapNone/>
          <wp:docPr id="14"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6800" cy="712470"/>
                  </a:xfrm>
                  <a:prstGeom prst="rect">
                    <a:avLst/>
                  </a:prstGeom>
                </pic:spPr>
              </pic:pic>
            </a:graphicData>
          </a:graphic>
          <wp14:sizeRelH relativeFrom="margin">
            <wp14:pctWidth>0</wp14:pctWidth>
          </wp14:sizeRelH>
          <wp14:sizeRelV relativeFrom="margin">
            <wp14:pctHeight>0</wp14:pctHeight>
          </wp14:sizeRelV>
        </wp:anchor>
      </w:drawing>
    </w:r>
    <w:r w:rsidR="009266DF">
      <w:rPr>
        <w:noProof/>
      </w:rPr>
      <w:drawing>
        <wp:anchor distT="0" distB="0" distL="114300" distR="114300" simplePos="0" relativeHeight="251658239" behindDoc="0" locked="1" layoutInCell="1" allowOverlap="1" wp14:anchorId="54EEB868" wp14:editId="65255B66">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9266DF">
      <w:rPr>
        <w:noProof/>
      </w:rPr>
      <w:drawing>
        <wp:anchor distT="0" distB="0" distL="114300" distR="114300" simplePos="0" relativeHeight="251657214" behindDoc="0" locked="1" layoutInCell="1" allowOverlap="1" wp14:anchorId="65304E4A" wp14:editId="09385EDA">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9266DF">
      <w:rPr>
        <w:noProof/>
      </w:rPr>
      <w:drawing>
        <wp:anchor distT="0" distB="0" distL="114300" distR="114300" simplePos="0" relativeHeight="251656189" behindDoc="0" locked="1" layoutInCell="1" allowOverlap="1" wp14:anchorId="529B8F3C" wp14:editId="34D2D9EC">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9266DF">
      <w:rPr>
        <w:noProof/>
      </w:rPr>
      <w:drawing>
        <wp:anchor distT="0" distB="0" distL="114300" distR="114300" simplePos="0" relativeHeight="251671552" behindDoc="1" locked="1" layoutInCell="1" allowOverlap="1" wp14:anchorId="55C37226" wp14:editId="73A8CF34">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4"/>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C6C88" w14:textId="01B3C84D" w:rsidR="009266DF" w:rsidRDefault="003E22E7">
    <w:pPr>
      <w:pStyle w:val="Kopfzeile"/>
    </w:pPr>
    <w:r>
      <w:rPr>
        <w:noProof/>
        <w:lang w:val="de-DE" w:eastAsia="de-DE"/>
      </w:rPr>
      <w:drawing>
        <wp:anchor distT="0" distB="0" distL="114300" distR="114300" simplePos="0" relativeHeight="251673600" behindDoc="0" locked="1" layoutInCell="1" allowOverlap="1" wp14:anchorId="6917DF74" wp14:editId="0222F6AF">
          <wp:simplePos x="0" y="0"/>
          <wp:positionH relativeFrom="page">
            <wp:posOffset>3533775</wp:posOffset>
          </wp:positionH>
          <wp:positionV relativeFrom="page">
            <wp:posOffset>449580</wp:posOffset>
          </wp:positionV>
          <wp:extent cx="3606800" cy="712470"/>
          <wp:effectExtent l="0" t="0" r="0" b="0"/>
          <wp:wrapNone/>
          <wp:docPr id="12"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6800" cy="712470"/>
                  </a:xfrm>
                  <a:prstGeom prst="rect">
                    <a:avLst/>
                  </a:prstGeom>
                </pic:spPr>
              </pic:pic>
            </a:graphicData>
          </a:graphic>
          <wp14:sizeRelH relativeFrom="margin">
            <wp14:pctWidth>0</wp14:pctWidth>
          </wp14:sizeRelH>
          <wp14:sizeRelV relativeFrom="margin">
            <wp14:pctHeight>0</wp14:pctHeight>
          </wp14:sizeRelV>
        </wp:anchor>
      </w:drawing>
    </w:r>
    <w:r w:rsidR="009266DF">
      <w:rPr>
        <w:noProof/>
      </w:rPr>
      <mc:AlternateContent>
        <mc:Choice Requires="wps">
          <w:drawing>
            <wp:anchor distT="0" distB="0" distL="114300" distR="114300" simplePos="0" relativeHeight="251665408" behindDoc="0" locked="1" layoutInCell="1" allowOverlap="1" wp14:anchorId="609892D2" wp14:editId="584561AC">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B2A5EE" w14:textId="77777777" w:rsidR="009266DF" w:rsidRDefault="00676DC7"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892D2"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" filled="f" stroked="f" strokeweight=".5pt">
              <v:textbox inset="0,0,0,0">
                <w:txbxContent>
                  <w:p w14:paraId="53B2A5EE" w14:textId="77777777" w:rsidR="009266DF" w:rsidRDefault="00676DC7" w:rsidP="00A532A5">
                    <w:pPr>
                      <w:pStyle w:val="DocType"/>
                    </w:pPr>
                    <w:r>
                      <w:t>Communiqué de presse</w:t>
                    </w:r>
                  </w:p>
                </w:txbxContent>
              </v:textbox>
              <w10:wrap anchorx="page" anchory="page"/>
              <w10:anchorlock/>
            </v:shape>
          </w:pict>
        </mc:Fallback>
      </mc:AlternateContent>
    </w:r>
    <w:r w:rsidR="009266DF">
      <w:rPr>
        <w:noProof/>
      </w:rPr>
      <w:drawing>
        <wp:anchor distT="0" distB="0" distL="114300" distR="114300" simplePos="0" relativeHeight="251663360" behindDoc="0" locked="1" layoutInCell="1" allowOverlap="1" wp14:anchorId="78C0E616" wp14:editId="1B47DBB2">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9266DF">
      <w:rPr>
        <w:noProof/>
      </w:rPr>
      <w:drawing>
        <wp:anchor distT="0" distB="0" distL="114300" distR="114300" simplePos="0" relativeHeight="251662336" behindDoc="0" locked="1" layoutInCell="1" allowOverlap="1" wp14:anchorId="2EC3FF53" wp14:editId="3026EDD1">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9266DF">
      <w:rPr>
        <w:noProof/>
      </w:rPr>
      <w:drawing>
        <wp:anchor distT="0" distB="0" distL="114300" distR="114300" simplePos="0" relativeHeight="251661312" behindDoc="0" locked="1" layoutInCell="1" allowOverlap="1" wp14:anchorId="607E3C85" wp14:editId="65E4B319">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9266DF">
      <w:rPr>
        <w:noProof/>
      </w:rPr>
      <w:drawing>
        <wp:anchor distT="0" distB="0" distL="114300" distR="114300" simplePos="0" relativeHeight="251669504" behindDoc="1" locked="1" layoutInCell="1" allowOverlap="1" wp14:anchorId="3678C420" wp14:editId="296D17B0">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4"/>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DC7"/>
    <w:rsid w:val="00026B80"/>
    <w:rsid w:val="00050C70"/>
    <w:rsid w:val="000934D0"/>
    <w:rsid w:val="00097EB1"/>
    <w:rsid w:val="000C2999"/>
    <w:rsid w:val="000F3A5B"/>
    <w:rsid w:val="00121F0B"/>
    <w:rsid w:val="00136452"/>
    <w:rsid w:val="00170D9E"/>
    <w:rsid w:val="00171BE3"/>
    <w:rsid w:val="001B2A67"/>
    <w:rsid w:val="002125A1"/>
    <w:rsid w:val="002134BA"/>
    <w:rsid w:val="0022332E"/>
    <w:rsid w:val="00233329"/>
    <w:rsid w:val="002502B0"/>
    <w:rsid w:val="00270993"/>
    <w:rsid w:val="0029681A"/>
    <w:rsid w:val="002972AC"/>
    <w:rsid w:val="002E4CB2"/>
    <w:rsid w:val="002E533C"/>
    <w:rsid w:val="00306A1A"/>
    <w:rsid w:val="00314D27"/>
    <w:rsid w:val="00322980"/>
    <w:rsid w:val="0035699D"/>
    <w:rsid w:val="003838FC"/>
    <w:rsid w:val="003B3FC7"/>
    <w:rsid w:val="003B66F4"/>
    <w:rsid w:val="003E14BF"/>
    <w:rsid w:val="003E22E7"/>
    <w:rsid w:val="003F10ED"/>
    <w:rsid w:val="00414822"/>
    <w:rsid w:val="004202F9"/>
    <w:rsid w:val="004A485B"/>
    <w:rsid w:val="004B1C8A"/>
    <w:rsid w:val="004D5C19"/>
    <w:rsid w:val="004D7D20"/>
    <w:rsid w:val="004E1CDB"/>
    <w:rsid w:val="004F3E2A"/>
    <w:rsid w:val="004F5F7F"/>
    <w:rsid w:val="00500BCA"/>
    <w:rsid w:val="00502316"/>
    <w:rsid w:val="005217B3"/>
    <w:rsid w:val="00541FFD"/>
    <w:rsid w:val="00552732"/>
    <w:rsid w:val="005651CA"/>
    <w:rsid w:val="00567422"/>
    <w:rsid w:val="00592C7A"/>
    <w:rsid w:val="005B3D05"/>
    <w:rsid w:val="005C59ED"/>
    <w:rsid w:val="005F7B9E"/>
    <w:rsid w:val="0061355F"/>
    <w:rsid w:val="0061588B"/>
    <w:rsid w:val="00632F62"/>
    <w:rsid w:val="006542BD"/>
    <w:rsid w:val="00676DC7"/>
    <w:rsid w:val="0067715B"/>
    <w:rsid w:val="006940D2"/>
    <w:rsid w:val="0069632F"/>
    <w:rsid w:val="00696FAA"/>
    <w:rsid w:val="006D16DD"/>
    <w:rsid w:val="006D5F4F"/>
    <w:rsid w:val="006E3A4F"/>
    <w:rsid w:val="006F0544"/>
    <w:rsid w:val="006F548B"/>
    <w:rsid w:val="00704818"/>
    <w:rsid w:val="00712D3A"/>
    <w:rsid w:val="007141C9"/>
    <w:rsid w:val="00723009"/>
    <w:rsid w:val="00740F1C"/>
    <w:rsid w:val="00744DB2"/>
    <w:rsid w:val="00755485"/>
    <w:rsid w:val="00761683"/>
    <w:rsid w:val="00767E1C"/>
    <w:rsid w:val="00771209"/>
    <w:rsid w:val="00786F4F"/>
    <w:rsid w:val="00791682"/>
    <w:rsid w:val="007B4AC6"/>
    <w:rsid w:val="007B73A3"/>
    <w:rsid w:val="007C35EA"/>
    <w:rsid w:val="007C7AEF"/>
    <w:rsid w:val="007D14E4"/>
    <w:rsid w:val="007D6F67"/>
    <w:rsid w:val="0080557A"/>
    <w:rsid w:val="00867FF1"/>
    <w:rsid w:val="00871EDF"/>
    <w:rsid w:val="00882A5A"/>
    <w:rsid w:val="008A5DB6"/>
    <w:rsid w:val="008B3B5D"/>
    <w:rsid w:val="008D3A9F"/>
    <w:rsid w:val="008E08F9"/>
    <w:rsid w:val="008E60AE"/>
    <w:rsid w:val="008F0502"/>
    <w:rsid w:val="00900C9F"/>
    <w:rsid w:val="00902068"/>
    <w:rsid w:val="00905029"/>
    <w:rsid w:val="009161C4"/>
    <w:rsid w:val="009266DF"/>
    <w:rsid w:val="00932C5C"/>
    <w:rsid w:val="00943D7F"/>
    <w:rsid w:val="00944298"/>
    <w:rsid w:val="00946EF1"/>
    <w:rsid w:val="009577BF"/>
    <w:rsid w:val="0096540A"/>
    <w:rsid w:val="0097353D"/>
    <w:rsid w:val="00985435"/>
    <w:rsid w:val="009A0AAF"/>
    <w:rsid w:val="009C213F"/>
    <w:rsid w:val="009C2A8F"/>
    <w:rsid w:val="009D00BA"/>
    <w:rsid w:val="009D5780"/>
    <w:rsid w:val="009F2B54"/>
    <w:rsid w:val="00A06AF0"/>
    <w:rsid w:val="00A368BB"/>
    <w:rsid w:val="00A532A5"/>
    <w:rsid w:val="00A82D95"/>
    <w:rsid w:val="00A86D6C"/>
    <w:rsid w:val="00AA10D7"/>
    <w:rsid w:val="00AB36DA"/>
    <w:rsid w:val="00AC509E"/>
    <w:rsid w:val="00AD3C46"/>
    <w:rsid w:val="00AF5AD0"/>
    <w:rsid w:val="00B36B79"/>
    <w:rsid w:val="00B55491"/>
    <w:rsid w:val="00B56879"/>
    <w:rsid w:val="00B71C9D"/>
    <w:rsid w:val="00B91139"/>
    <w:rsid w:val="00BA6813"/>
    <w:rsid w:val="00BB03D7"/>
    <w:rsid w:val="00BB313A"/>
    <w:rsid w:val="00BC779F"/>
    <w:rsid w:val="00BE2F00"/>
    <w:rsid w:val="00BF3E82"/>
    <w:rsid w:val="00BF7432"/>
    <w:rsid w:val="00C00043"/>
    <w:rsid w:val="00C13894"/>
    <w:rsid w:val="00C179A0"/>
    <w:rsid w:val="00C307D3"/>
    <w:rsid w:val="00C80778"/>
    <w:rsid w:val="00C83747"/>
    <w:rsid w:val="00C864A5"/>
    <w:rsid w:val="00CA43AA"/>
    <w:rsid w:val="00CB56EA"/>
    <w:rsid w:val="00CC32C1"/>
    <w:rsid w:val="00CD6093"/>
    <w:rsid w:val="00CD6C07"/>
    <w:rsid w:val="00D01314"/>
    <w:rsid w:val="00D07384"/>
    <w:rsid w:val="00D14D76"/>
    <w:rsid w:val="00D17483"/>
    <w:rsid w:val="00D3105A"/>
    <w:rsid w:val="00D32142"/>
    <w:rsid w:val="00D41668"/>
    <w:rsid w:val="00D46E3C"/>
    <w:rsid w:val="00DA4F15"/>
    <w:rsid w:val="00DB33CB"/>
    <w:rsid w:val="00DB759D"/>
    <w:rsid w:val="00DC0572"/>
    <w:rsid w:val="00DD6E1C"/>
    <w:rsid w:val="00DE7E5B"/>
    <w:rsid w:val="00E0190F"/>
    <w:rsid w:val="00E13F86"/>
    <w:rsid w:val="00E16B43"/>
    <w:rsid w:val="00E72BBC"/>
    <w:rsid w:val="00ED6FB5"/>
    <w:rsid w:val="00F2640C"/>
    <w:rsid w:val="00F50BB6"/>
    <w:rsid w:val="00F55E60"/>
    <w:rsid w:val="00F60D46"/>
    <w:rsid w:val="00F763B7"/>
    <w:rsid w:val="00F84A77"/>
    <w:rsid w:val="00F87AF4"/>
    <w:rsid w:val="00F947FB"/>
    <w:rsid w:val="00FA00EA"/>
    <w:rsid w:val="00FC7CFF"/>
    <w:rsid w:val="00FF2375"/>
    <w:rsid w:val="00FF6E7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27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fr-CH" w:eastAsia="fr-CH" w:bidi="fr-CH"/>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paragraph" w:styleId="berarbeitung">
    <w:name w:val="Revision"/>
    <w:hidden/>
    <w:uiPriority w:val="99"/>
    <w:semiHidden/>
    <w:rsid w:val="002E533C"/>
    <w:pPr>
      <w:spacing w:line="240" w:lineRule="auto"/>
    </w:pPr>
  </w:style>
  <w:style w:type="character" w:styleId="NichtaufgelsteErwhnung">
    <w:name w:val="Unresolved Mention"/>
    <w:basedOn w:val="Absatz-Standardschriftart"/>
    <w:uiPriority w:val="99"/>
    <w:semiHidden/>
    <w:unhideWhenUsed/>
    <w:rsid w:val="00B91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34937">
      <w:bodyDiv w:val="1"/>
      <w:marLeft w:val="0"/>
      <w:marRight w:val="0"/>
      <w:marTop w:val="0"/>
      <w:marBottom w:val="0"/>
      <w:divBdr>
        <w:top w:val="none" w:sz="0" w:space="0" w:color="auto"/>
        <w:left w:val="none" w:sz="0" w:space="0" w:color="auto"/>
        <w:bottom w:val="none" w:sz="0" w:space="0" w:color="auto"/>
        <w:right w:val="none" w:sz="0" w:space="0" w:color="auto"/>
      </w:divBdr>
    </w:div>
    <w:div w:id="12389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yswitzerland.com/medi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ia@switzerland.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2023-06-13T10:02:00Z</dcterms:created>
  <dcterms:modified xsi:type="dcterms:W3CDTF">2023-06-27T07:24:00Z</dcterms:modified>
</cp:coreProperties>
</file>