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E9E9" w14:textId="68795689" w:rsidR="007D6F67" w:rsidRDefault="00767BCE" w:rsidP="00A532A5">
      <w:pPr>
        <w:jc w:val="right"/>
      </w:pPr>
      <w:r>
        <w:t>Zürich</w:t>
      </w:r>
      <w:r w:rsidR="00A532A5">
        <w:t xml:space="preserve">, </w:t>
      </w:r>
      <w:r w:rsidR="00361317">
        <w:t>30</w:t>
      </w:r>
      <w:r>
        <w:t>. März 2023</w:t>
      </w:r>
    </w:p>
    <w:p w14:paraId="20F2412D" w14:textId="77777777" w:rsidR="00A532A5" w:rsidRDefault="00A532A5" w:rsidP="00A532A5"/>
    <w:p w14:paraId="08BB114D" w14:textId="77777777" w:rsidR="00A532A5" w:rsidRDefault="00A532A5" w:rsidP="00A532A5"/>
    <w:p w14:paraId="0B93620F" w14:textId="10A323DB" w:rsidR="00A532A5" w:rsidRPr="00767BCE" w:rsidRDefault="00767BCE" w:rsidP="00F60D46">
      <w:pPr>
        <w:outlineLvl w:val="0"/>
        <w:rPr>
          <w:b/>
          <w:bCs/>
        </w:rPr>
      </w:pPr>
      <w:r w:rsidRPr="00767BCE">
        <w:rPr>
          <w:b/>
          <w:bCs/>
        </w:rPr>
        <w:t>Roger Federer und Trevor Noah</w:t>
      </w:r>
      <w:r w:rsidR="00361317">
        <w:rPr>
          <w:b/>
          <w:bCs/>
        </w:rPr>
        <w:t>:</w:t>
      </w:r>
      <w:r w:rsidR="00C71182">
        <w:rPr>
          <w:b/>
          <w:bCs/>
        </w:rPr>
        <w:t xml:space="preserve"> </w:t>
      </w:r>
      <w:r w:rsidR="00C71182" w:rsidRPr="00C71182">
        <w:rPr>
          <w:b/>
          <w:bCs/>
        </w:rPr>
        <w:t>In der Schweiz sitzt man nie im falschen Zug</w:t>
      </w:r>
      <w:r w:rsidRPr="00767BCE">
        <w:rPr>
          <w:b/>
          <w:bCs/>
        </w:rPr>
        <w:t>.</w:t>
      </w:r>
    </w:p>
    <w:p w14:paraId="30259DEF" w14:textId="77777777" w:rsidR="00BB313A" w:rsidRDefault="00BB313A" w:rsidP="00A532A5"/>
    <w:p w14:paraId="03C6BDB1" w14:textId="0377BF0C" w:rsidR="00767BCE" w:rsidRDefault="00767BCE" w:rsidP="00A532A5">
      <w:pPr>
        <w:rPr>
          <w:b/>
          <w:bCs/>
        </w:rPr>
      </w:pPr>
      <w:r w:rsidRPr="00B60F84">
        <w:rPr>
          <w:b/>
          <w:bCs/>
        </w:rPr>
        <w:t xml:space="preserve">Roger Federer bewirbt </w:t>
      </w:r>
      <w:r w:rsidR="00B60F84" w:rsidRPr="00B60F84">
        <w:rPr>
          <w:b/>
          <w:bCs/>
        </w:rPr>
        <w:t xml:space="preserve">2023 </w:t>
      </w:r>
      <w:r w:rsidR="00443F49">
        <w:rPr>
          <w:b/>
          <w:bCs/>
        </w:rPr>
        <w:t xml:space="preserve">für Schweiz Tourismus (ST) </w:t>
      </w:r>
      <w:r w:rsidRPr="00B60F84">
        <w:rPr>
          <w:b/>
          <w:bCs/>
        </w:rPr>
        <w:t xml:space="preserve">die «Grand Train Tour </w:t>
      </w:r>
      <w:proofErr w:type="spellStart"/>
      <w:r w:rsidRPr="00B60F84">
        <w:rPr>
          <w:b/>
          <w:bCs/>
        </w:rPr>
        <w:t>of</w:t>
      </w:r>
      <w:proofErr w:type="spellEnd"/>
      <w:r w:rsidRPr="00B60F84">
        <w:rPr>
          <w:b/>
          <w:bCs/>
        </w:rPr>
        <w:t xml:space="preserve"> </w:t>
      </w:r>
      <w:proofErr w:type="spellStart"/>
      <w:r w:rsidRPr="00B60F84">
        <w:rPr>
          <w:b/>
          <w:bCs/>
        </w:rPr>
        <w:t>Switzerland</w:t>
      </w:r>
      <w:proofErr w:type="spellEnd"/>
      <w:r w:rsidRPr="00B60F84">
        <w:rPr>
          <w:b/>
          <w:bCs/>
        </w:rPr>
        <w:t xml:space="preserve">». Der globale Markenbotschafter von </w:t>
      </w:r>
      <w:r w:rsidR="00443F49">
        <w:rPr>
          <w:b/>
          <w:bCs/>
        </w:rPr>
        <w:t>ST</w:t>
      </w:r>
      <w:r w:rsidRPr="00B60F84">
        <w:rPr>
          <w:b/>
          <w:bCs/>
        </w:rPr>
        <w:t xml:space="preserve"> ist im neuesten Film der nationalen Tourismusmarketingorganisation </w:t>
      </w:r>
      <w:r w:rsidR="00ED0795">
        <w:rPr>
          <w:b/>
          <w:bCs/>
        </w:rPr>
        <w:t>an der Seite von</w:t>
      </w:r>
      <w:r w:rsidRPr="00B60F84">
        <w:rPr>
          <w:b/>
          <w:bCs/>
        </w:rPr>
        <w:t xml:space="preserve"> Comedian Trevor Noah zu sehen.</w:t>
      </w:r>
      <w:r w:rsidR="00B60F84" w:rsidRPr="00B60F84">
        <w:rPr>
          <w:b/>
          <w:bCs/>
        </w:rPr>
        <w:t xml:space="preserve"> Diesen konnte er </w:t>
      </w:r>
      <w:r w:rsidR="00ED0795">
        <w:rPr>
          <w:b/>
          <w:bCs/>
        </w:rPr>
        <w:t xml:space="preserve">dazu </w:t>
      </w:r>
      <w:r w:rsidR="00B60F84" w:rsidRPr="00B60F84">
        <w:rPr>
          <w:b/>
          <w:bCs/>
        </w:rPr>
        <w:t>überzeugen, mit ihm das Zugreisen in der Schweiz zu bewerben.</w:t>
      </w:r>
      <w:r w:rsidRPr="00B60F84">
        <w:rPr>
          <w:b/>
          <w:bCs/>
        </w:rPr>
        <w:t xml:space="preserve"> Allerdings haben beide während des gemeinsamen Drehs mit einigen Herausforderungen zu kämpfen, </w:t>
      </w:r>
      <w:r w:rsidR="00B60F84" w:rsidRPr="00B60F84">
        <w:rPr>
          <w:b/>
          <w:bCs/>
        </w:rPr>
        <w:t xml:space="preserve">wie </w:t>
      </w:r>
      <w:r w:rsidRPr="00B60F84">
        <w:rPr>
          <w:b/>
          <w:bCs/>
        </w:rPr>
        <w:t xml:space="preserve">etwa </w:t>
      </w:r>
      <w:r w:rsidR="00ED0795">
        <w:rPr>
          <w:b/>
          <w:bCs/>
        </w:rPr>
        <w:t xml:space="preserve">mit </w:t>
      </w:r>
      <w:r w:rsidRPr="00B60F84">
        <w:rPr>
          <w:b/>
          <w:bCs/>
        </w:rPr>
        <w:t xml:space="preserve">der Schweizer Pünktlichkeit – oder der Wahl des richtigen Perrons. </w:t>
      </w:r>
      <w:r w:rsidR="00B60F84" w:rsidRPr="00B60F84">
        <w:rPr>
          <w:b/>
          <w:bCs/>
        </w:rPr>
        <w:t xml:space="preserve">Die zwei steigen </w:t>
      </w:r>
      <w:r w:rsidR="00B60F84">
        <w:rPr>
          <w:b/>
          <w:bCs/>
        </w:rPr>
        <w:t>versehentlich in den</w:t>
      </w:r>
      <w:r w:rsidR="00B60F84" w:rsidRPr="00B60F84">
        <w:rPr>
          <w:b/>
          <w:bCs/>
        </w:rPr>
        <w:t xml:space="preserve"> Panoramazug nach Interlaken</w:t>
      </w:r>
      <w:r w:rsidR="003F05F0">
        <w:rPr>
          <w:b/>
          <w:bCs/>
        </w:rPr>
        <w:t xml:space="preserve">. Die </w:t>
      </w:r>
      <w:r w:rsidR="00B60F84" w:rsidRPr="00B60F84">
        <w:rPr>
          <w:b/>
          <w:bCs/>
        </w:rPr>
        <w:t xml:space="preserve">unfreiwillige Fahrt stellt sich jedoch bald als </w:t>
      </w:r>
      <w:r w:rsidR="003F05F0">
        <w:rPr>
          <w:b/>
          <w:bCs/>
        </w:rPr>
        <w:t xml:space="preserve">Glücksfall </w:t>
      </w:r>
      <w:r w:rsidR="00B60F84" w:rsidRPr="00B60F84">
        <w:rPr>
          <w:b/>
          <w:bCs/>
        </w:rPr>
        <w:t xml:space="preserve">heraus. </w:t>
      </w:r>
      <w:r w:rsidR="00C71182">
        <w:rPr>
          <w:b/>
          <w:bCs/>
        </w:rPr>
        <w:t>Denn in der Schweiz sitzt man nie im falschen Zug</w:t>
      </w:r>
      <w:r w:rsidR="00B60F84" w:rsidRPr="00B60F84">
        <w:rPr>
          <w:b/>
          <w:bCs/>
        </w:rPr>
        <w:t>.</w:t>
      </w:r>
      <w:r w:rsidR="00230905">
        <w:rPr>
          <w:b/>
          <w:bCs/>
        </w:rPr>
        <w:t xml:space="preserve"> So </w:t>
      </w:r>
      <w:r w:rsidR="00C71182">
        <w:rPr>
          <w:b/>
          <w:bCs/>
        </w:rPr>
        <w:t>die</w:t>
      </w:r>
      <w:r w:rsidR="00230905">
        <w:rPr>
          <w:b/>
          <w:bCs/>
        </w:rPr>
        <w:t xml:space="preserve"> </w:t>
      </w:r>
      <w:r w:rsidR="00463C84">
        <w:rPr>
          <w:b/>
          <w:bCs/>
        </w:rPr>
        <w:t>Botschaft</w:t>
      </w:r>
      <w:r w:rsidR="00230905">
        <w:rPr>
          <w:b/>
          <w:bCs/>
        </w:rPr>
        <w:t xml:space="preserve"> </w:t>
      </w:r>
      <w:r w:rsidR="00097F8E">
        <w:rPr>
          <w:b/>
          <w:bCs/>
        </w:rPr>
        <w:t>des neuesten Werbefilms von ST, der ab 30. März 2023 weltweit ausgespielt wird.</w:t>
      </w:r>
    </w:p>
    <w:p w14:paraId="17C8118C" w14:textId="77777777" w:rsidR="003F05F0" w:rsidRDefault="003F05F0" w:rsidP="00A532A5">
      <w:pPr>
        <w:rPr>
          <w:b/>
          <w:bCs/>
        </w:rPr>
      </w:pPr>
    </w:p>
    <w:p w14:paraId="575726AF" w14:textId="3BDD8D06" w:rsidR="003F05F0" w:rsidRDefault="003F05F0" w:rsidP="003F05F0">
      <w:r>
        <w:t xml:space="preserve">Obwohl 2022 vom Spitzentennis zurückgetreten, spielt Roger Federer nach wie vor </w:t>
      </w:r>
      <w:r w:rsidR="00AC6DBA">
        <w:t>a</w:t>
      </w:r>
      <w:r>
        <w:t xml:space="preserve">n der Weltspitze mit. </w:t>
      </w:r>
      <w:r w:rsidRPr="00784606">
        <w:t>Der Film «</w:t>
      </w:r>
      <w:proofErr w:type="spellStart"/>
      <w:r w:rsidRPr="00784606">
        <w:t>No</w:t>
      </w:r>
      <w:proofErr w:type="spellEnd"/>
      <w:r w:rsidRPr="00784606">
        <w:t xml:space="preserve"> </w:t>
      </w:r>
      <w:proofErr w:type="spellStart"/>
      <w:r w:rsidRPr="00784606">
        <w:t>one</w:t>
      </w:r>
      <w:proofErr w:type="spellEnd"/>
      <w:r w:rsidRPr="00784606">
        <w:t xml:space="preserve"> </w:t>
      </w:r>
      <w:proofErr w:type="spellStart"/>
      <w:r w:rsidRPr="00784606">
        <w:t>upstages</w:t>
      </w:r>
      <w:proofErr w:type="spellEnd"/>
      <w:r w:rsidRPr="00784606">
        <w:t xml:space="preserve"> </w:t>
      </w:r>
      <w:proofErr w:type="spellStart"/>
      <w:r w:rsidRPr="00784606">
        <w:t>the</w:t>
      </w:r>
      <w:proofErr w:type="spellEnd"/>
      <w:r w:rsidRPr="00784606">
        <w:t xml:space="preserve"> Grand Tour </w:t>
      </w:r>
      <w:proofErr w:type="spellStart"/>
      <w:r w:rsidRPr="00784606">
        <w:t>of</w:t>
      </w:r>
      <w:proofErr w:type="spellEnd"/>
      <w:r w:rsidRPr="00784606">
        <w:t xml:space="preserve"> </w:t>
      </w:r>
      <w:proofErr w:type="spellStart"/>
      <w:r w:rsidRPr="00784606">
        <w:t>Switzerland</w:t>
      </w:r>
      <w:proofErr w:type="spellEnd"/>
      <w:r w:rsidRPr="00784606">
        <w:t>»</w:t>
      </w:r>
      <w:r>
        <w:t xml:space="preserve"> von Schweiz Tourismus (ST)</w:t>
      </w:r>
      <w:r w:rsidRPr="00784606">
        <w:t>, mit dem</w:t>
      </w:r>
      <w:r>
        <w:t xml:space="preserve"> er</w:t>
      </w:r>
      <w:r w:rsidRPr="00784606">
        <w:t xml:space="preserve"> </w:t>
      </w:r>
      <w:r w:rsidR="00AC6DBA">
        <w:t xml:space="preserve">letztes Jahr </w:t>
      </w:r>
      <w:r>
        <w:t>zusammen mit</w:t>
      </w:r>
      <w:r w:rsidRPr="00784606">
        <w:t xml:space="preserve"> Anne Hathaway die </w:t>
      </w:r>
      <w:r>
        <w:t>«</w:t>
      </w:r>
      <w:r w:rsidRPr="00784606">
        <w:t xml:space="preserve">Grand Tour </w:t>
      </w:r>
      <w:proofErr w:type="spellStart"/>
      <w:r w:rsidRPr="00784606">
        <w:t>of</w:t>
      </w:r>
      <w:proofErr w:type="spellEnd"/>
      <w:r w:rsidRPr="00784606">
        <w:t xml:space="preserve"> </w:t>
      </w:r>
      <w:proofErr w:type="spellStart"/>
      <w:r w:rsidRPr="00784606">
        <w:t>Switzerland</w:t>
      </w:r>
      <w:proofErr w:type="spellEnd"/>
      <w:r>
        <w:t>» bew</w:t>
      </w:r>
      <w:r w:rsidR="00AC6DBA">
        <w:t>arb,</w:t>
      </w:r>
      <w:r w:rsidRPr="00784606">
        <w:t xml:space="preserve"> konnte sich </w:t>
      </w:r>
      <w:r>
        <w:t xml:space="preserve">im Rahmen </w:t>
      </w:r>
      <w:r w:rsidRPr="00784606">
        <w:t xml:space="preserve">des «YouTube Ads </w:t>
      </w:r>
      <w:proofErr w:type="spellStart"/>
      <w:r w:rsidRPr="00784606">
        <w:t>Leaderboard</w:t>
      </w:r>
      <w:proofErr w:type="spellEnd"/>
      <w:r w:rsidRPr="00784606">
        <w:t>»</w:t>
      </w:r>
      <w:r>
        <w:t xml:space="preserve"> </w:t>
      </w:r>
      <w:r w:rsidRPr="00784606">
        <w:t xml:space="preserve">gegen die Crème de la Crème der </w:t>
      </w:r>
      <w:r w:rsidR="00F648EF">
        <w:t xml:space="preserve">globalen </w:t>
      </w:r>
      <w:r w:rsidRPr="00784606">
        <w:t>Werbebranche durchsetzen und den zweiten Platz belegen</w:t>
      </w:r>
      <w:r>
        <w:t xml:space="preserve"> </w:t>
      </w:r>
      <w:r w:rsidR="009628C4">
        <w:t>–</w:t>
      </w:r>
      <w:r>
        <w:t xml:space="preserve"> </w:t>
      </w:r>
      <w:r w:rsidRPr="003825CC">
        <w:t>direkt nach Samsung und noch vor Omega, Amazon, Netflix oder Apple.</w:t>
      </w:r>
      <w:r>
        <w:t xml:space="preserve"> Er ist somit der erfolgreichste Tourismus</w:t>
      </w:r>
      <w:r w:rsidR="009628C4">
        <w:t>-</w:t>
      </w:r>
      <w:r>
        <w:t>Werbespot der Welt.</w:t>
      </w:r>
      <w:r w:rsidRPr="00784606">
        <w:t xml:space="preserve"> Der </w:t>
      </w:r>
      <w:r w:rsidR="009628C4">
        <w:t>i</w:t>
      </w:r>
      <w:r w:rsidRPr="00784606">
        <w:t xml:space="preserve">m April </w:t>
      </w:r>
      <w:r>
        <w:t>2022</w:t>
      </w:r>
      <w:r w:rsidRPr="00784606">
        <w:t xml:space="preserve"> veröffentlicht</w:t>
      </w:r>
      <w:r w:rsidR="009628C4">
        <w:t xml:space="preserve">e Clip wurde </w:t>
      </w:r>
      <w:r w:rsidRPr="00784606">
        <w:t>bis heute über 10</w:t>
      </w:r>
      <w:r>
        <w:t>3</w:t>
      </w:r>
      <w:r w:rsidRPr="00784606">
        <w:t xml:space="preserve"> Millionen Mal angesehen</w:t>
      </w:r>
      <w:r w:rsidRPr="004852B8">
        <w:t>.</w:t>
      </w:r>
      <w:r w:rsidR="00366179" w:rsidRPr="004852B8">
        <w:t xml:space="preserve"> Die Zusammenarbeit mit Roger Federer und seinem Team hat gemäss dem neuen Werber des Jahres, André Hefti, Marketingdirektor von Schweiz Tourismus, viel Poten</w:t>
      </w:r>
      <w:r w:rsidR="009628C4">
        <w:t>z</w:t>
      </w:r>
      <w:r w:rsidR="00366179" w:rsidRPr="004852B8">
        <w:t>ial: «Diese Zusammenarbeit bietet uns eine einzigartige Perspektive und inspiriert un</w:t>
      </w:r>
      <w:r w:rsidR="00425CD1" w:rsidRPr="004852B8">
        <w:t>s</w:t>
      </w:r>
      <w:r w:rsidR="00366179" w:rsidRPr="004852B8">
        <w:t xml:space="preserve"> immer wieder zu neuen Ideen.»</w:t>
      </w:r>
    </w:p>
    <w:p w14:paraId="7EB1D186" w14:textId="4573E336" w:rsidR="003F05F0" w:rsidRDefault="003F05F0" w:rsidP="00A532A5"/>
    <w:p w14:paraId="0C158F4F" w14:textId="75875D11" w:rsidR="003F05F0" w:rsidRPr="003F05F0" w:rsidRDefault="003F05F0" w:rsidP="00A532A5">
      <w:pPr>
        <w:rPr>
          <w:b/>
          <w:bCs/>
        </w:rPr>
      </w:pPr>
      <w:r w:rsidRPr="003F05F0">
        <w:rPr>
          <w:b/>
          <w:bCs/>
        </w:rPr>
        <w:t>Roger Federer und Trevor Noah, zwei Brüder im Geiste</w:t>
      </w:r>
    </w:p>
    <w:p w14:paraId="36F16D52" w14:textId="6DDE1444" w:rsidR="00463C84" w:rsidRPr="00513171" w:rsidRDefault="00463C84" w:rsidP="00463C84">
      <w:r w:rsidRPr="637A1787">
        <w:rPr>
          <w:rFonts w:eastAsia="Arial" w:cs="Arial"/>
          <w:color w:val="000000" w:themeColor="text1"/>
        </w:rPr>
        <w:t xml:space="preserve">Nachdem ihm 2021 bereits Robert De Niro </w:t>
      </w:r>
      <w:r w:rsidR="009628C4">
        <w:rPr>
          <w:rFonts w:eastAsia="Arial" w:cs="Arial"/>
          <w:color w:val="000000" w:themeColor="text1"/>
        </w:rPr>
        <w:t>–</w:t>
      </w:r>
      <w:r w:rsidRPr="637A1787">
        <w:rPr>
          <w:rFonts w:eastAsia="Arial" w:cs="Arial"/>
          <w:color w:val="000000" w:themeColor="text1"/>
        </w:rPr>
        <w:t xml:space="preserve"> und 2022 eben Anne Hathaway </w:t>
      </w:r>
      <w:r w:rsidR="009628C4">
        <w:rPr>
          <w:rFonts w:eastAsia="Arial" w:cs="Arial"/>
          <w:color w:val="000000" w:themeColor="text1"/>
        </w:rPr>
        <w:t>–</w:t>
      </w:r>
      <w:r w:rsidRPr="637A1787">
        <w:rPr>
          <w:rFonts w:eastAsia="Arial" w:cs="Arial"/>
          <w:color w:val="000000" w:themeColor="text1"/>
        </w:rPr>
        <w:t xml:space="preserve"> vor der Kamera zur Seite standen, erhält der ST-Markenbotschafter auch in diesem Jahr wieder schauspielerische Unterstützung. Co-Star der Kampagne 2023 ist Trevor Noah, ein Komiker, Bestsellerautor, Produzent und Philanthrop, der wie Roger Federer halb Schweizer, halb Südafrikaner ist. Und auch die Mannschaft hinter der Kamera ist hochkarätig besetzt: Die Regie für den Film führte Tom Hooper, welcher seinerseits für den Film «The </w:t>
      </w:r>
      <w:proofErr w:type="spellStart"/>
      <w:r w:rsidRPr="637A1787">
        <w:rPr>
          <w:rFonts w:eastAsia="Arial" w:cs="Arial"/>
          <w:color w:val="000000" w:themeColor="text1"/>
        </w:rPr>
        <w:t>King’s</w:t>
      </w:r>
      <w:proofErr w:type="spellEnd"/>
      <w:r w:rsidRPr="637A1787">
        <w:rPr>
          <w:rFonts w:eastAsia="Arial" w:cs="Arial"/>
          <w:color w:val="000000" w:themeColor="text1"/>
        </w:rPr>
        <w:t xml:space="preserve"> Speech» 2011 mit einem Oscar ausgezeichnet wurde</w:t>
      </w:r>
      <w:r>
        <w:t>. ST-Direktor Martin Nydegger zum neusten Film: «Wir sind begeistert, mit Trevor Noah erneut eine Reisebegleitung von Weltformat für an Roger Federers Seite gefunden zu haben. Den Spass, den die beiden miteinander während</w:t>
      </w:r>
      <w:r w:rsidR="009628C4">
        <w:t xml:space="preserve"> des</w:t>
      </w:r>
      <w:r>
        <w:t xml:space="preserve"> Dreh</w:t>
      </w:r>
      <w:r w:rsidR="009628C4">
        <w:t>s</w:t>
      </w:r>
      <w:r>
        <w:t xml:space="preserve"> hatten, ist auch im Film gut spürbar und setzt </w:t>
      </w:r>
      <w:proofErr w:type="gramStart"/>
      <w:r>
        <w:t>das genussvolle Zugreisen</w:t>
      </w:r>
      <w:proofErr w:type="gramEnd"/>
      <w:r>
        <w:t xml:space="preserve"> in der Schweiz perfekt in Szene». Die Kampagne wird weltweit ausgespielt, mit Schwerpunkt auf die Märkte USA, Indien, Korea, Südostasien, </w:t>
      </w:r>
      <w:proofErr w:type="spellStart"/>
      <w:r>
        <w:t>Greater</w:t>
      </w:r>
      <w:proofErr w:type="spellEnd"/>
      <w:r>
        <w:t xml:space="preserve"> China, das Vereinigte Königreich und Deutschland. </w:t>
      </w:r>
    </w:p>
    <w:p w14:paraId="71A8244F" w14:textId="77777777" w:rsidR="00C559E5" w:rsidRDefault="00C559E5" w:rsidP="00C559E5"/>
    <w:p w14:paraId="2573A891" w14:textId="7BBC5522" w:rsidR="00C559E5" w:rsidRPr="00DE700E" w:rsidRDefault="00C559E5" w:rsidP="00C559E5">
      <w:pPr>
        <w:rPr>
          <w:b/>
          <w:bCs/>
        </w:rPr>
      </w:pPr>
      <w:r w:rsidRPr="00DE700E">
        <w:rPr>
          <w:b/>
          <w:bCs/>
        </w:rPr>
        <w:t xml:space="preserve">Die «The Grand Train Tour </w:t>
      </w:r>
      <w:proofErr w:type="spellStart"/>
      <w:r w:rsidRPr="00DE700E">
        <w:rPr>
          <w:b/>
          <w:bCs/>
        </w:rPr>
        <w:t>of</w:t>
      </w:r>
      <w:proofErr w:type="spellEnd"/>
      <w:r w:rsidRPr="00DE700E">
        <w:rPr>
          <w:b/>
          <w:bCs/>
        </w:rPr>
        <w:t xml:space="preserve"> </w:t>
      </w:r>
      <w:proofErr w:type="spellStart"/>
      <w:r w:rsidRPr="00DE700E">
        <w:rPr>
          <w:b/>
          <w:bCs/>
        </w:rPr>
        <w:t>Switzerland</w:t>
      </w:r>
      <w:proofErr w:type="spellEnd"/>
      <w:r w:rsidRPr="00DE700E">
        <w:rPr>
          <w:b/>
          <w:bCs/>
        </w:rPr>
        <w:t>»</w:t>
      </w:r>
      <w:r>
        <w:rPr>
          <w:b/>
          <w:bCs/>
        </w:rPr>
        <w:t>, ein unvergleichliches Erlebnis</w:t>
      </w:r>
    </w:p>
    <w:p w14:paraId="61168E20" w14:textId="031AF0DE" w:rsidR="00C559E5" w:rsidRDefault="00195D64" w:rsidP="00C559E5">
      <w:r>
        <w:t xml:space="preserve">Im Mittelpunkt der </w:t>
      </w:r>
      <w:r w:rsidR="1D96C950">
        <w:t xml:space="preserve">weltweiten </w:t>
      </w:r>
      <w:r>
        <w:t>ST-Kampagne 2023 mit Roger Federer steht</w:t>
      </w:r>
      <w:r w:rsidR="00C559E5">
        <w:t xml:space="preserve"> die «Grand Train Tour </w:t>
      </w:r>
      <w:proofErr w:type="spellStart"/>
      <w:r w:rsidR="00C559E5">
        <w:t>of</w:t>
      </w:r>
      <w:proofErr w:type="spellEnd"/>
      <w:r w:rsidR="00C559E5">
        <w:t xml:space="preserve"> </w:t>
      </w:r>
      <w:proofErr w:type="spellStart"/>
      <w:r w:rsidR="00C559E5">
        <w:t>Switzerland</w:t>
      </w:r>
      <w:proofErr w:type="spellEnd"/>
      <w:r w:rsidR="00C559E5">
        <w:t>» (</w:t>
      </w:r>
      <w:proofErr w:type="spellStart"/>
      <w:r w:rsidR="00C559E5">
        <w:t>GTToS</w:t>
      </w:r>
      <w:proofErr w:type="spellEnd"/>
      <w:r w:rsidR="00C559E5">
        <w:t>). Sie kombiniert alle berühmten Panoramastrecken auf einer atemberaubenden Bahn-Rundreise und bringt die Besucher</w:t>
      </w:r>
      <w:r w:rsidR="0070119B">
        <w:t>innen und Besucher</w:t>
      </w:r>
      <w:r w:rsidR="00C559E5">
        <w:t xml:space="preserve"> bequem zu den bekanntesten </w:t>
      </w:r>
      <w:r w:rsidR="00C559E5">
        <w:lastRenderedPageBreak/>
        <w:t xml:space="preserve">Sehenswürdigkeiten. Von Gletschern zu Seen und von Bergen zu Städten: Jede Etappe der </w:t>
      </w:r>
      <w:proofErr w:type="spellStart"/>
      <w:r w:rsidR="00C559E5">
        <w:t>GTToS</w:t>
      </w:r>
      <w:proofErr w:type="spellEnd"/>
      <w:r w:rsidR="00C559E5">
        <w:t xml:space="preserve"> hat einen einzigartigen Charakter. </w:t>
      </w:r>
      <w:r w:rsidR="00B13E1E">
        <w:t>Da wäre zum Beispiel die Etappe von Montreux nach Zermatt, von der Riviera am Genfersee zum Berg der Berge – dem Matterhorn. Oder etwa die Strecke St. Moritz – Lugano, aus dem ewigen Eis hinunter zu den Palmen</w:t>
      </w:r>
      <w:r w:rsidR="009628C4">
        <w:t xml:space="preserve"> mit</w:t>
      </w:r>
      <w:r w:rsidR="00B13E1E">
        <w:t xml:space="preserve"> UNESCO-</w:t>
      </w:r>
      <w:proofErr w:type="spellStart"/>
      <w:r w:rsidR="00B13E1E">
        <w:t>Welterbestrecke</w:t>
      </w:r>
      <w:proofErr w:type="spellEnd"/>
      <w:r w:rsidR="00B13E1E">
        <w:t xml:space="preserve"> der Rhätischen Bahn inklusive</w:t>
      </w:r>
      <w:r w:rsidR="00ED0795">
        <w:t>.</w:t>
      </w:r>
      <w:r w:rsidR="00B13E1E">
        <w:t xml:space="preserve"> Die maritime Seite der Schweiz lernt man auf der Strecke St. Gallen – Zürich (via Schaffhausen) kennen, wo es etwa durch liebliche Hügellandschaft</w:t>
      </w:r>
      <w:r w:rsidR="00143A4A">
        <w:t>en</w:t>
      </w:r>
      <w:r w:rsidR="00B13E1E">
        <w:t xml:space="preserve"> Richtung Bodensee und dann 40 Kilometer seinem Ufer entlang geht. </w:t>
      </w:r>
      <w:r w:rsidR="00C559E5">
        <w:t>So entdecken Besucherinnen und Besucher auf 1’280 Kilometern und 8 Etappen die Top-Erlebnisse der Schweiz! Charmante Städte wie Luzern, eindrückliche Naturwunder wie der Rheinfall und majestätische Berge wie d</w:t>
      </w:r>
      <w:r w:rsidR="00ED0795">
        <w:t>er Titlis</w:t>
      </w:r>
      <w:r w:rsidR="00C559E5">
        <w:t xml:space="preserve"> und das Jungfraujoch. Die einzigartige Zugreise ist ganzjährig erlebbar und kann in ihrer Dauer und Route individuell zusammengestellt werden. </w:t>
      </w:r>
    </w:p>
    <w:p w14:paraId="4DBB4C87" w14:textId="77777777" w:rsidR="00C559E5" w:rsidRDefault="00C559E5" w:rsidP="00C559E5"/>
    <w:p w14:paraId="4752D44C" w14:textId="7E2E2A62" w:rsidR="00B13E1E" w:rsidRPr="00DB56AC" w:rsidRDefault="00C559E5" w:rsidP="00B13E1E">
      <w:pPr>
        <w:rPr>
          <w:b/>
          <w:bCs/>
          <w:i/>
          <w:iCs/>
          <w:color w:val="000000" w:themeColor="text1"/>
        </w:rPr>
      </w:pPr>
      <w:r>
        <w:t xml:space="preserve"> </w:t>
      </w:r>
      <w:r w:rsidR="00B13E1E">
        <w:rPr>
          <w:b/>
          <w:bCs/>
          <w:i/>
          <w:iCs/>
          <w:color w:val="000000" w:themeColor="text1"/>
        </w:rPr>
        <w:t xml:space="preserve">Die «Grand Train Tour </w:t>
      </w:r>
      <w:proofErr w:type="spellStart"/>
      <w:r w:rsidR="00B13E1E">
        <w:rPr>
          <w:b/>
          <w:bCs/>
          <w:i/>
          <w:iCs/>
          <w:color w:val="000000" w:themeColor="text1"/>
        </w:rPr>
        <w:t>of</w:t>
      </w:r>
      <w:proofErr w:type="spellEnd"/>
      <w:r w:rsidR="00B13E1E">
        <w:rPr>
          <w:b/>
          <w:bCs/>
          <w:i/>
          <w:iCs/>
          <w:color w:val="000000" w:themeColor="text1"/>
        </w:rPr>
        <w:t xml:space="preserve"> </w:t>
      </w:r>
      <w:proofErr w:type="spellStart"/>
      <w:r w:rsidR="00B13E1E">
        <w:rPr>
          <w:b/>
          <w:bCs/>
          <w:i/>
          <w:iCs/>
          <w:color w:val="000000" w:themeColor="text1"/>
        </w:rPr>
        <w:t>Switzerland</w:t>
      </w:r>
      <w:proofErr w:type="spellEnd"/>
      <w:r w:rsidR="00B13E1E">
        <w:rPr>
          <w:b/>
          <w:bCs/>
          <w:i/>
          <w:iCs/>
          <w:color w:val="000000" w:themeColor="text1"/>
        </w:rPr>
        <w:t>»</w:t>
      </w:r>
      <w:r w:rsidR="00B13E1E" w:rsidRPr="00DB56AC">
        <w:rPr>
          <w:b/>
          <w:bCs/>
          <w:i/>
          <w:iCs/>
          <w:color w:val="000000" w:themeColor="text1"/>
        </w:rPr>
        <w:t xml:space="preserve"> auf einen Blick: </w:t>
      </w:r>
    </w:p>
    <w:p w14:paraId="4FA73037" w14:textId="77777777" w:rsidR="00B13E1E" w:rsidRPr="00DB56AC" w:rsidRDefault="00B13E1E" w:rsidP="00B13E1E">
      <w:pPr>
        <w:rPr>
          <w:b/>
          <w:bCs/>
          <w:i/>
          <w:iCs/>
          <w:color w:val="000000" w:themeColor="text1"/>
        </w:rPr>
      </w:pPr>
    </w:p>
    <w:p w14:paraId="5BF18831" w14:textId="6232B401" w:rsidR="00B13E1E" w:rsidRPr="00DB56AC" w:rsidRDefault="00B13E1E" w:rsidP="00B13E1E">
      <w:pPr>
        <w:pStyle w:val="ListParagraph"/>
        <w:numPr>
          <w:ilvl w:val="0"/>
          <w:numId w:val="1"/>
        </w:numPr>
        <w:rPr>
          <w:i/>
          <w:iCs/>
          <w:color w:val="000000" w:themeColor="text1"/>
        </w:rPr>
      </w:pPr>
      <w:r w:rsidRPr="00DB56AC">
        <w:rPr>
          <w:i/>
          <w:iCs/>
          <w:color w:val="000000" w:themeColor="text1"/>
        </w:rPr>
        <w:t>Eine Rundreise von 1</w:t>
      </w:r>
      <w:r w:rsidR="00DC6338">
        <w:rPr>
          <w:i/>
          <w:iCs/>
          <w:color w:val="000000" w:themeColor="text1"/>
        </w:rPr>
        <w:t>’280</w:t>
      </w:r>
      <w:r w:rsidRPr="00DB56AC">
        <w:rPr>
          <w:i/>
          <w:iCs/>
          <w:color w:val="000000" w:themeColor="text1"/>
        </w:rPr>
        <w:t xml:space="preserve"> Kilometern durch die Schweiz, die an den grössten Highlights des Landes vorbeiführt</w:t>
      </w:r>
    </w:p>
    <w:p w14:paraId="5C02B450" w14:textId="73FF979F" w:rsidR="00B13E1E" w:rsidRPr="00DB56AC" w:rsidRDefault="00B13E1E" w:rsidP="00B13E1E">
      <w:pPr>
        <w:pStyle w:val="ListParagraph"/>
        <w:numPr>
          <w:ilvl w:val="0"/>
          <w:numId w:val="1"/>
        </w:numPr>
        <w:rPr>
          <w:i/>
          <w:iCs/>
          <w:color w:val="000000" w:themeColor="text1"/>
        </w:rPr>
      </w:pPr>
      <w:r w:rsidRPr="00DB56AC">
        <w:rPr>
          <w:i/>
          <w:iCs/>
          <w:color w:val="000000" w:themeColor="text1"/>
        </w:rPr>
        <w:t>8 Etappen</w:t>
      </w:r>
      <w:r w:rsidR="00DC6338">
        <w:rPr>
          <w:i/>
          <w:iCs/>
          <w:color w:val="000000" w:themeColor="text1"/>
        </w:rPr>
        <w:t xml:space="preserve">, </w:t>
      </w:r>
      <w:r w:rsidRPr="00DB56AC">
        <w:rPr>
          <w:i/>
          <w:iCs/>
          <w:color w:val="000000" w:themeColor="text1"/>
        </w:rPr>
        <w:t xml:space="preserve">vorbei an </w:t>
      </w:r>
      <w:r w:rsidR="00DC6338">
        <w:rPr>
          <w:i/>
          <w:iCs/>
          <w:color w:val="000000" w:themeColor="text1"/>
        </w:rPr>
        <w:t>11</w:t>
      </w:r>
      <w:r w:rsidRPr="00DB56AC">
        <w:rPr>
          <w:i/>
          <w:iCs/>
          <w:color w:val="000000" w:themeColor="text1"/>
        </w:rPr>
        <w:t xml:space="preserve"> Seen und </w:t>
      </w:r>
      <w:r w:rsidR="00DC6338">
        <w:rPr>
          <w:i/>
          <w:iCs/>
          <w:color w:val="000000" w:themeColor="text1"/>
        </w:rPr>
        <w:t>5</w:t>
      </w:r>
      <w:r w:rsidRPr="00DB56AC">
        <w:rPr>
          <w:i/>
          <w:iCs/>
          <w:color w:val="000000" w:themeColor="text1"/>
        </w:rPr>
        <w:t xml:space="preserve"> UNESCO-Welterbestätten der Schweiz</w:t>
      </w:r>
      <w:r w:rsidR="00DC6338">
        <w:rPr>
          <w:i/>
          <w:iCs/>
          <w:color w:val="000000" w:themeColor="text1"/>
        </w:rPr>
        <w:t xml:space="preserve">, inklusive Bernina Express auf der </w:t>
      </w:r>
      <w:proofErr w:type="spellStart"/>
      <w:r w:rsidR="00DC6338">
        <w:rPr>
          <w:i/>
          <w:iCs/>
          <w:color w:val="000000" w:themeColor="text1"/>
        </w:rPr>
        <w:t>Unesco-Welterbestrecke</w:t>
      </w:r>
      <w:proofErr w:type="spellEnd"/>
      <w:r w:rsidR="00DC6338">
        <w:rPr>
          <w:i/>
          <w:iCs/>
          <w:color w:val="000000" w:themeColor="text1"/>
        </w:rPr>
        <w:t xml:space="preserve"> </w:t>
      </w:r>
    </w:p>
    <w:p w14:paraId="6ECC4C35" w14:textId="250DD82C" w:rsidR="00B13E1E" w:rsidRPr="00DB56AC" w:rsidRDefault="00DC6338" w:rsidP="00B13E1E">
      <w:pPr>
        <w:pStyle w:val="ListParagraph"/>
        <w:numPr>
          <w:ilvl w:val="0"/>
          <w:numId w:val="1"/>
        </w:numPr>
        <w:rPr>
          <w:i/>
          <w:iCs/>
          <w:color w:val="000000" w:themeColor="text1"/>
        </w:rPr>
      </w:pPr>
      <w:r>
        <w:rPr>
          <w:i/>
          <w:iCs/>
          <w:color w:val="000000" w:themeColor="text1"/>
        </w:rPr>
        <w:t xml:space="preserve">21 Bergexkursionen entlang der Rundreise, zum Beispiel am Fusse des weltberühmten Matterhorns </w:t>
      </w:r>
    </w:p>
    <w:p w14:paraId="128DE411" w14:textId="233BEDB8" w:rsidR="00B13E1E" w:rsidRDefault="00DC6338" w:rsidP="00B13E1E">
      <w:pPr>
        <w:pStyle w:val="ListParagraph"/>
        <w:numPr>
          <w:ilvl w:val="0"/>
          <w:numId w:val="1"/>
        </w:numPr>
        <w:rPr>
          <w:i/>
          <w:iCs/>
          <w:color w:val="000000" w:themeColor="text1"/>
        </w:rPr>
      </w:pPr>
      <w:r>
        <w:rPr>
          <w:i/>
          <w:iCs/>
          <w:color w:val="000000" w:themeColor="text1"/>
        </w:rPr>
        <w:t xml:space="preserve">Der höchstgelegene Bahnhof Europas, das «Jungfraujoch – Top </w:t>
      </w:r>
      <w:proofErr w:type="spellStart"/>
      <w:r>
        <w:rPr>
          <w:i/>
          <w:iCs/>
          <w:color w:val="000000" w:themeColor="text1"/>
        </w:rPr>
        <w:t>of</w:t>
      </w:r>
      <w:proofErr w:type="spellEnd"/>
      <w:r>
        <w:rPr>
          <w:i/>
          <w:iCs/>
          <w:color w:val="000000" w:themeColor="text1"/>
        </w:rPr>
        <w:t xml:space="preserve"> Europe» auf 3'454 Meter über Meer </w:t>
      </w:r>
    </w:p>
    <w:p w14:paraId="3B06A793" w14:textId="2C2E3D83" w:rsidR="00710324" w:rsidRPr="00DB56AC" w:rsidRDefault="00710324" w:rsidP="00B13E1E">
      <w:pPr>
        <w:pStyle w:val="ListParagraph"/>
        <w:numPr>
          <w:ilvl w:val="0"/>
          <w:numId w:val="1"/>
        </w:numPr>
        <w:rPr>
          <w:i/>
          <w:iCs/>
          <w:color w:val="000000" w:themeColor="text1"/>
        </w:rPr>
      </w:pPr>
      <w:r>
        <w:rPr>
          <w:i/>
          <w:iCs/>
          <w:color w:val="000000" w:themeColor="text1"/>
        </w:rPr>
        <w:t xml:space="preserve">Die Bernina-Linie / der Bernina Express ist mit 2'253 Meter über Meer die höchstgelegene Zugverbindung Europas (Höhe gemessen </w:t>
      </w:r>
      <w:r w:rsidR="00F15358">
        <w:rPr>
          <w:i/>
          <w:iCs/>
          <w:color w:val="000000" w:themeColor="text1"/>
        </w:rPr>
        <w:t>beim</w:t>
      </w:r>
      <w:r>
        <w:rPr>
          <w:i/>
          <w:iCs/>
          <w:color w:val="000000" w:themeColor="text1"/>
        </w:rPr>
        <w:t xml:space="preserve"> Bernina Hospiz)</w:t>
      </w:r>
    </w:p>
    <w:p w14:paraId="0810E9CB" w14:textId="687318D2" w:rsidR="003F05F0" w:rsidRPr="00B60F84" w:rsidRDefault="003F05F0" w:rsidP="00A532A5">
      <w:pPr>
        <w:rPr>
          <w:b/>
          <w:bCs/>
        </w:rPr>
      </w:pPr>
    </w:p>
    <w:p w14:paraId="70EB1532" w14:textId="299F6264" w:rsidR="00B60F84" w:rsidRDefault="00000000" w:rsidP="00A532A5">
      <w:pPr>
        <w:rPr>
          <w:lang w:val="en-US"/>
        </w:rPr>
      </w:pPr>
      <w:hyperlink r:id="rId7" w:history="1">
        <w:r w:rsidR="00B13E1E" w:rsidRPr="008009B5">
          <w:rPr>
            <w:rStyle w:val="Hyperlink"/>
            <w:lang w:val="en-US"/>
          </w:rPr>
          <w:t>Film «</w:t>
        </w:r>
        <w:r w:rsidR="008009B5" w:rsidRPr="008009B5">
          <w:rPr>
            <w:rStyle w:val="Hyperlink"/>
            <w:lang w:val="en-US"/>
          </w:rPr>
          <w:t>I need the ride of a lifetime</w:t>
        </w:r>
        <w:r w:rsidR="00B13E1E" w:rsidRPr="008009B5">
          <w:rPr>
            <w:rStyle w:val="Hyperlink"/>
            <w:lang w:val="en-US"/>
          </w:rPr>
          <w:t>» (YouTube)</w:t>
        </w:r>
      </w:hyperlink>
    </w:p>
    <w:p w14:paraId="3F640060" w14:textId="77777777" w:rsidR="00B13E1E" w:rsidRDefault="00B13E1E" w:rsidP="00A532A5">
      <w:pPr>
        <w:rPr>
          <w:lang w:val="en-US"/>
        </w:rPr>
      </w:pPr>
    </w:p>
    <w:p w14:paraId="1522D860" w14:textId="77777777" w:rsidR="00B13E1E" w:rsidRDefault="00B13E1E" w:rsidP="00B13E1E">
      <w:pPr>
        <w:rPr>
          <w:b/>
          <w:bCs/>
          <w:color w:val="000000" w:themeColor="text1"/>
          <w:lang w:val="en-US"/>
        </w:rPr>
      </w:pPr>
      <w:proofErr w:type="spellStart"/>
      <w:r w:rsidRPr="004A72BF">
        <w:rPr>
          <w:b/>
          <w:bCs/>
          <w:color w:val="000000" w:themeColor="text1"/>
          <w:lang w:val="en-US"/>
        </w:rPr>
        <w:t>Bildmaterial</w:t>
      </w:r>
      <w:proofErr w:type="spellEnd"/>
      <w:r w:rsidRPr="004A72BF">
        <w:rPr>
          <w:b/>
          <w:bCs/>
          <w:color w:val="000000" w:themeColor="text1"/>
          <w:lang w:val="en-US"/>
        </w:rPr>
        <w:t xml:space="preserve"> (© Schweiz </w:t>
      </w:r>
      <w:proofErr w:type="spellStart"/>
      <w:r w:rsidRPr="004A72BF">
        <w:rPr>
          <w:b/>
          <w:bCs/>
          <w:color w:val="000000" w:themeColor="text1"/>
          <w:lang w:val="en-US"/>
        </w:rPr>
        <w:t>Tourismus</w:t>
      </w:r>
      <w:proofErr w:type="spellEnd"/>
      <w:r w:rsidRPr="004A72BF">
        <w:rPr>
          <w:b/>
          <w:bCs/>
          <w:color w:val="000000" w:themeColor="text1"/>
          <w:lang w:val="en-US"/>
        </w:rPr>
        <w:t>):</w:t>
      </w:r>
    </w:p>
    <w:p w14:paraId="1ECE41BC" w14:textId="77777777" w:rsidR="00B13E1E" w:rsidRDefault="00B13E1E" w:rsidP="00B13E1E">
      <w:pPr>
        <w:rPr>
          <w:b/>
          <w:bCs/>
          <w:color w:val="000000" w:themeColor="text1"/>
          <w:lang w:val="en-US"/>
        </w:rPr>
      </w:pPr>
    </w:p>
    <w:p w14:paraId="427D918C" w14:textId="0DE1C3ED" w:rsidR="00B13E1E" w:rsidRDefault="00000000" w:rsidP="00B13E1E">
      <w:pPr>
        <w:pStyle w:val="ListParagraph"/>
        <w:numPr>
          <w:ilvl w:val="0"/>
          <w:numId w:val="2"/>
        </w:numPr>
        <w:rPr>
          <w:color w:val="000000" w:themeColor="text1"/>
        </w:rPr>
      </w:pPr>
      <w:hyperlink r:id="rId8" w:history="1">
        <w:r w:rsidR="00B13E1E" w:rsidRPr="008009B5">
          <w:rPr>
            <w:rStyle w:val="Hyperlink"/>
          </w:rPr>
          <w:t xml:space="preserve">Fotos vom Dreh (Behind </w:t>
        </w:r>
        <w:proofErr w:type="spellStart"/>
        <w:r w:rsidR="00B13E1E" w:rsidRPr="008009B5">
          <w:rPr>
            <w:rStyle w:val="Hyperlink"/>
          </w:rPr>
          <w:t>the</w:t>
        </w:r>
        <w:proofErr w:type="spellEnd"/>
        <w:r w:rsidR="00B13E1E" w:rsidRPr="008009B5">
          <w:rPr>
            <w:rStyle w:val="Hyperlink"/>
          </w:rPr>
          <w:t xml:space="preserve"> Scenes)</w:t>
        </w:r>
      </w:hyperlink>
    </w:p>
    <w:p w14:paraId="4E5D7B0B" w14:textId="49EA5D21" w:rsidR="00B13E1E" w:rsidRPr="005A0BA1" w:rsidRDefault="00000000" w:rsidP="00B13E1E">
      <w:pPr>
        <w:pStyle w:val="ListParagraph"/>
        <w:numPr>
          <w:ilvl w:val="0"/>
          <w:numId w:val="2"/>
        </w:numPr>
        <w:rPr>
          <w:color w:val="000000" w:themeColor="text1"/>
          <w:lang w:val="en-US"/>
        </w:rPr>
      </w:pPr>
      <w:hyperlink r:id="rId9" w:history="1">
        <w:proofErr w:type="spellStart"/>
        <w:r w:rsidR="00463C84" w:rsidRPr="005A0BA1">
          <w:rPr>
            <w:rStyle w:val="Hyperlink"/>
            <w:lang w:val="en-US"/>
          </w:rPr>
          <w:t>Impressionen</w:t>
        </w:r>
        <w:proofErr w:type="spellEnd"/>
        <w:r w:rsidR="00463C84" w:rsidRPr="005A0BA1">
          <w:rPr>
            <w:rStyle w:val="Hyperlink"/>
            <w:lang w:val="en-US"/>
          </w:rPr>
          <w:t xml:space="preserve"> der </w:t>
        </w:r>
        <w:r w:rsidR="00B13E1E" w:rsidRPr="005A0BA1">
          <w:rPr>
            <w:rStyle w:val="Hyperlink"/>
            <w:lang w:val="en-US"/>
          </w:rPr>
          <w:t>Grand Train Tour of Switzerland</w:t>
        </w:r>
      </w:hyperlink>
    </w:p>
    <w:p w14:paraId="17E390E1" w14:textId="77777777" w:rsidR="00B13E1E" w:rsidRPr="005A0BA1" w:rsidRDefault="00B13E1E" w:rsidP="00A532A5">
      <w:pPr>
        <w:rPr>
          <w:lang w:val="en-US"/>
        </w:rPr>
      </w:pPr>
    </w:p>
    <w:p w14:paraId="5B9D8A31" w14:textId="2F4D37EC" w:rsidR="00B60F84" w:rsidRPr="00B13E1E" w:rsidRDefault="00B13E1E" w:rsidP="00A532A5">
      <w:pPr>
        <w:rPr>
          <w:b/>
          <w:bCs/>
        </w:rPr>
      </w:pPr>
      <w:r w:rsidRPr="00B13E1E">
        <w:rPr>
          <w:b/>
          <w:bCs/>
        </w:rPr>
        <w:t>Faktenbl</w:t>
      </w:r>
      <w:r w:rsidR="00463C84">
        <w:rPr>
          <w:b/>
          <w:bCs/>
        </w:rPr>
        <w:t xml:space="preserve">att / </w:t>
      </w:r>
      <w:r w:rsidR="005A0BA1">
        <w:rPr>
          <w:b/>
          <w:bCs/>
        </w:rPr>
        <w:t xml:space="preserve">Kampagnenseite </w:t>
      </w:r>
    </w:p>
    <w:p w14:paraId="71759FEB" w14:textId="77777777" w:rsidR="00B13E1E" w:rsidRDefault="00B13E1E" w:rsidP="00A532A5"/>
    <w:p w14:paraId="30C72890" w14:textId="47EE9AA5" w:rsidR="00B13E1E" w:rsidRDefault="00000000" w:rsidP="00B13E1E">
      <w:pPr>
        <w:pStyle w:val="ListParagraph"/>
        <w:numPr>
          <w:ilvl w:val="0"/>
          <w:numId w:val="3"/>
        </w:numPr>
      </w:pPr>
      <w:hyperlink r:id="rId10" w:history="1">
        <w:r w:rsidR="00B13E1E" w:rsidRPr="008E0F14">
          <w:rPr>
            <w:rStyle w:val="Hyperlink"/>
          </w:rPr>
          <w:t xml:space="preserve">Faktenblatt «Grand Train Tour </w:t>
        </w:r>
        <w:proofErr w:type="spellStart"/>
        <w:r w:rsidR="00B13E1E" w:rsidRPr="008E0F14">
          <w:rPr>
            <w:rStyle w:val="Hyperlink"/>
          </w:rPr>
          <w:t>of</w:t>
        </w:r>
        <w:proofErr w:type="spellEnd"/>
        <w:r w:rsidR="00B13E1E" w:rsidRPr="008E0F14">
          <w:rPr>
            <w:rStyle w:val="Hyperlink"/>
          </w:rPr>
          <w:t xml:space="preserve"> </w:t>
        </w:r>
        <w:proofErr w:type="spellStart"/>
        <w:r w:rsidR="00B13E1E" w:rsidRPr="008E0F14">
          <w:rPr>
            <w:rStyle w:val="Hyperlink"/>
          </w:rPr>
          <w:t>Switzerland</w:t>
        </w:r>
        <w:proofErr w:type="spellEnd"/>
        <w:r w:rsidR="00B13E1E" w:rsidRPr="008E0F14">
          <w:rPr>
            <w:rStyle w:val="Hyperlink"/>
          </w:rPr>
          <w:t>»</w:t>
        </w:r>
      </w:hyperlink>
    </w:p>
    <w:p w14:paraId="3F083DFE" w14:textId="23A99C46" w:rsidR="00B13E1E" w:rsidRPr="005A0BA1" w:rsidRDefault="00000000" w:rsidP="00B13E1E">
      <w:pPr>
        <w:pStyle w:val="ListParagraph"/>
        <w:numPr>
          <w:ilvl w:val="0"/>
          <w:numId w:val="3"/>
        </w:numPr>
        <w:rPr>
          <w:lang w:val="en-US"/>
        </w:rPr>
      </w:pPr>
      <w:hyperlink r:id="rId11" w:history="1">
        <w:proofErr w:type="spellStart"/>
        <w:r w:rsidR="00463C84" w:rsidRPr="005A0BA1">
          <w:rPr>
            <w:rStyle w:val="Hyperlink"/>
            <w:lang w:val="en-US"/>
          </w:rPr>
          <w:t>Landingpage</w:t>
        </w:r>
        <w:proofErr w:type="spellEnd"/>
        <w:r w:rsidR="00B13E1E" w:rsidRPr="005A0BA1">
          <w:rPr>
            <w:rStyle w:val="Hyperlink"/>
            <w:lang w:val="en-US"/>
          </w:rPr>
          <w:t xml:space="preserve"> «</w:t>
        </w:r>
        <w:r w:rsidR="00463C84" w:rsidRPr="005A0BA1">
          <w:rPr>
            <w:rStyle w:val="Hyperlink"/>
            <w:lang w:val="en-US"/>
          </w:rPr>
          <w:t>Grand Train Tour of Switzerland»</w:t>
        </w:r>
      </w:hyperlink>
    </w:p>
    <w:p w14:paraId="2E28B46A" w14:textId="77777777" w:rsidR="00BB313A" w:rsidRPr="00E25D1A" w:rsidRDefault="00BB313A" w:rsidP="00A532A5"/>
    <w:p w14:paraId="556BF707" w14:textId="77777777" w:rsidR="00463C84" w:rsidRDefault="00463C84" w:rsidP="00463C84">
      <w:pPr>
        <w:spacing w:line="280" w:lineRule="exact"/>
        <w:rPr>
          <w:rFonts w:ascii="Helvetica" w:hAnsi="Helvetica"/>
          <w:b/>
          <w:bCs/>
          <w:color w:val="000000" w:themeColor="text1"/>
          <w:lang w:val="de-DE"/>
        </w:rPr>
      </w:pPr>
      <w:r w:rsidRPr="637A1787">
        <w:rPr>
          <w:rFonts w:ascii="Helvetica" w:hAnsi="Helvetica"/>
          <w:b/>
          <w:bCs/>
          <w:color w:val="000000" w:themeColor="text1"/>
          <w:lang w:val="de-DE"/>
        </w:rPr>
        <w:t>Über Trevor Noah.</w:t>
      </w:r>
    </w:p>
    <w:p w14:paraId="13C7B6A2" w14:textId="2AB72D15" w:rsidR="003E7826" w:rsidRDefault="00463C84" w:rsidP="00463C84">
      <w:pPr>
        <w:rPr>
          <w:rFonts w:eastAsia="Arial" w:cs="Arial"/>
          <w:color w:val="000000" w:themeColor="text1"/>
        </w:rPr>
      </w:pPr>
      <w:r w:rsidRPr="637A1787">
        <w:rPr>
          <w:rFonts w:eastAsia="Arial" w:cs="Arial"/>
          <w:color w:val="000000" w:themeColor="text1"/>
        </w:rPr>
        <w:t xml:space="preserve">Trevor Noah ist einer der erfolgreichsten internationalen Comedians in Afrika und war sieben Jahre lang Gastgeber der mit dem Emmy® Award ausgezeichneten </w:t>
      </w:r>
      <w:r w:rsidR="009628C4">
        <w:rPr>
          <w:rFonts w:eastAsia="Arial" w:cs="Arial"/>
          <w:color w:val="000000" w:themeColor="text1"/>
        </w:rPr>
        <w:t>«</w:t>
      </w:r>
      <w:r w:rsidRPr="637A1787">
        <w:rPr>
          <w:rFonts w:eastAsia="Arial" w:cs="Arial"/>
          <w:color w:val="000000" w:themeColor="text1"/>
        </w:rPr>
        <w:t>The Daily Show</w:t>
      </w:r>
      <w:r w:rsidR="009628C4">
        <w:rPr>
          <w:rFonts w:eastAsia="Arial" w:cs="Arial"/>
          <w:color w:val="000000" w:themeColor="text1"/>
        </w:rPr>
        <w:t>»</w:t>
      </w:r>
      <w:r w:rsidRPr="637A1787">
        <w:rPr>
          <w:rFonts w:eastAsia="Arial" w:cs="Arial"/>
          <w:color w:val="000000" w:themeColor="text1"/>
        </w:rPr>
        <w:t xml:space="preserve"> auf Comedy Central. Trevor wurde 2020 für den Grammy nominiert und war drei Jahre in Folge Gastgeber der Grammy Awards. </w:t>
      </w:r>
      <w:r w:rsidRPr="637A1787">
        <w:rPr>
          <w:rFonts w:eastAsia="Arial" w:cs="Arial"/>
          <w:color w:val="000000" w:themeColor="text1"/>
          <w:lang w:val="en-US"/>
        </w:rPr>
        <w:t xml:space="preserve">Trevor </w:t>
      </w:r>
      <w:proofErr w:type="spellStart"/>
      <w:r w:rsidRPr="637A1787">
        <w:rPr>
          <w:rFonts w:eastAsia="Arial" w:cs="Arial"/>
          <w:color w:val="000000" w:themeColor="text1"/>
          <w:lang w:val="en-US"/>
        </w:rPr>
        <w:t>ist</w:t>
      </w:r>
      <w:proofErr w:type="spellEnd"/>
      <w:r w:rsidRPr="637A1787">
        <w:rPr>
          <w:rFonts w:eastAsia="Arial" w:cs="Arial"/>
          <w:color w:val="000000" w:themeColor="text1"/>
          <w:lang w:val="en-US"/>
        </w:rPr>
        <w:t xml:space="preserve"> der Autor des New York Times-Bestsellers </w:t>
      </w:r>
      <w:r w:rsidR="009628C4">
        <w:rPr>
          <w:rFonts w:eastAsia="Arial" w:cs="Arial"/>
          <w:color w:val="000000" w:themeColor="text1"/>
          <w:lang w:val="en-US"/>
        </w:rPr>
        <w:t>«</w:t>
      </w:r>
      <w:r w:rsidRPr="637A1787">
        <w:rPr>
          <w:rFonts w:eastAsia="Arial" w:cs="Arial"/>
          <w:color w:val="000000" w:themeColor="text1"/>
          <w:lang w:val="en-US"/>
        </w:rPr>
        <w:t>Born a Crime: Stories from a South African Childhood</w:t>
      </w:r>
      <w:r w:rsidR="009628C4">
        <w:rPr>
          <w:rFonts w:eastAsia="Arial" w:cs="Arial"/>
          <w:color w:val="000000" w:themeColor="text1"/>
          <w:lang w:val="en-US"/>
        </w:rPr>
        <w:t>»</w:t>
      </w:r>
      <w:r w:rsidRPr="637A1787">
        <w:rPr>
          <w:rFonts w:eastAsia="Arial" w:cs="Arial"/>
          <w:color w:val="000000" w:themeColor="text1"/>
          <w:lang w:val="en-US"/>
        </w:rPr>
        <w:t xml:space="preserve">. </w:t>
      </w:r>
      <w:r w:rsidRPr="637A1787">
        <w:rPr>
          <w:rFonts w:eastAsia="Arial" w:cs="Arial"/>
          <w:color w:val="000000" w:themeColor="text1"/>
        </w:rPr>
        <w:t>Er hat 12 Comedy-Specials geschrieben, produziert und die Hauptrolle darin gespielt und hat ausverkaufte Stand-</w:t>
      </w:r>
      <w:proofErr w:type="spellStart"/>
      <w:r w:rsidRPr="637A1787">
        <w:rPr>
          <w:rFonts w:eastAsia="Arial" w:cs="Arial"/>
          <w:color w:val="000000" w:themeColor="text1"/>
        </w:rPr>
        <w:t>up</w:t>
      </w:r>
      <w:proofErr w:type="spellEnd"/>
      <w:r w:rsidRPr="637A1787">
        <w:rPr>
          <w:rFonts w:eastAsia="Arial" w:cs="Arial"/>
          <w:color w:val="000000" w:themeColor="text1"/>
        </w:rPr>
        <w:t>-Comedy-Shows, einschlie</w:t>
      </w:r>
      <w:r w:rsidR="009628C4">
        <w:rPr>
          <w:rFonts w:eastAsia="Arial" w:cs="Arial"/>
          <w:color w:val="000000" w:themeColor="text1"/>
        </w:rPr>
        <w:t>ss</w:t>
      </w:r>
      <w:r w:rsidRPr="637A1787">
        <w:rPr>
          <w:rFonts w:eastAsia="Arial" w:cs="Arial"/>
          <w:color w:val="000000" w:themeColor="text1"/>
        </w:rPr>
        <w:t xml:space="preserve">lich seiner aktuellen </w:t>
      </w:r>
      <w:r w:rsidR="003E7826">
        <w:rPr>
          <w:rFonts w:eastAsia="Arial" w:cs="Arial"/>
          <w:color w:val="000000" w:themeColor="text1"/>
        </w:rPr>
        <w:t>«</w:t>
      </w:r>
      <w:r w:rsidRPr="637A1787">
        <w:rPr>
          <w:rFonts w:eastAsia="Arial" w:cs="Arial"/>
          <w:color w:val="000000" w:themeColor="text1"/>
        </w:rPr>
        <w:t xml:space="preserve">Off The </w:t>
      </w:r>
      <w:proofErr w:type="spellStart"/>
      <w:r w:rsidRPr="637A1787">
        <w:rPr>
          <w:rFonts w:eastAsia="Arial" w:cs="Arial"/>
          <w:color w:val="000000" w:themeColor="text1"/>
        </w:rPr>
        <w:lastRenderedPageBreak/>
        <w:t>Record</w:t>
      </w:r>
      <w:proofErr w:type="spellEnd"/>
      <w:r w:rsidR="003E7826">
        <w:rPr>
          <w:rFonts w:eastAsia="Arial" w:cs="Arial"/>
          <w:color w:val="000000" w:themeColor="text1"/>
        </w:rPr>
        <w:t>»-</w:t>
      </w:r>
      <w:r w:rsidRPr="637A1787">
        <w:rPr>
          <w:rFonts w:eastAsia="Arial" w:cs="Arial"/>
          <w:color w:val="000000" w:themeColor="text1"/>
        </w:rPr>
        <w:t xml:space="preserve">Welttournee. Trevor Noah entwickelt und produziert mit Day Zero </w:t>
      </w:r>
      <w:proofErr w:type="spellStart"/>
      <w:r w:rsidRPr="637A1787">
        <w:rPr>
          <w:rFonts w:eastAsia="Arial" w:cs="Arial"/>
          <w:color w:val="000000" w:themeColor="text1"/>
        </w:rPr>
        <w:t>Productions</w:t>
      </w:r>
      <w:proofErr w:type="spellEnd"/>
      <w:r w:rsidRPr="637A1787">
        <w:rPr>
          <w:rFonts w:eastAsia="Arial" w:cs="Arial"/>
          <w:color w:val="000000" w:themeColor="text1"/>
        </w:rPr>
        <w:t xml:space="preserve"> vielfältige, qualitativ hochwertige</w:t>
      </w:r>
      <w:r w:rsidR="003E7826">
        <w:rPr>
          <w:rFonts w:eastAsia="Arial" w:cs="Arial"/>
          <w:color w:val="000000" w:themeColor="text1"/>
        </w:rPr>
        <w:t>,</w:t>
      </w:r>
      <w:r w:rsidRPr="637A1787">
        <w:rPr>
          <w:rFonts w:eastAsia="Arial" w:cs="Arial"/>
          <w:color w:val="000000" w:themeColor="text1"/>
        </w:rPr>
        <w:t xml:space="preserve"> kreative Inhalte und hat im Rahmen seiner philanthropischen Arbeit die Trevor Noah </w:t>
      </w:r>
      <w:proofErr w:type="spellStart"/>
      <w:r w:rsidRPr="637A1787">
        <w:rPr>
          <w:rFonts w:eastAsia="Arial" w:cs="Arial"/>
          <w:color w:val="000000" w:themeColor="text1"/>
        </w:rPr>
        <w:t>Foundation</w:t>
      </w:r>
      <w:proofErr w:type="spellEnd"/>
      <w:r w:rsidRPr="637A1787">
        <w:rPr>
          <w:rFonts w:eastAsia="Arial" w:cs="Arial"/>
          <w:color w:val="000000" w:themeColor="text1"/>
        </w:rPr>
        <w:t xml:space="preserve"> ins Leben gerufen, um unterprivilegierten Jugendlichen in Südafrika einen gleichberechtigten Zugang zu hochwertiger Bildung zu ermöglichen.</w:t>
      </w:r>
    </w:p>
    <w:p w14:paraId="022DB71E" w14:textId="77777777" w:rsidR="003E7826" w:rsidRDefault="003E7826" w:rsidP="00463C84">
      <w:pPr>
        <w:rPr>
          <w:rFonts w:eastAsia="Arial" w:cs="Arial"/>
          <w:color w:val="000000" w:themeColor="text1"/>
        </w:rPr>
      </w:pPr>
    </w:p>
    <w:p w14:paraId="0C87B184" w14:textId="77777777" w:rsidR="003E7826" w:rsidRDefault="003E7826" w:rsidP="00463C84"/>
    <w:tbl>
      <w:tblPr>
        <w:tblStyle w:val="TableGrid"/>
        <w:tblW w:w="0" w:type="auto"/>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9060"/>
      </w:tblGrid>
      <w:tr w:rsidR="003E7826" w14:paraId="09871CA1" w14:textId="77777777" w:rsidTr="005A0BA1">
        <w:tc>
          <w:tcPr>
            <w:tcW w:w="9070" w:type="dxa"/>
            <w:shd w:val="clear" w:color="auto" w:fill="FFFFFF" w:themeFill="background1"/>
          </w:tcPr>
          <w:p w14:paraId="15BC3BC9" w14:textId="51DB34A5" w:rsidR="003E7826" w:rsidRPr="00AF699B" w:rsidRDefault="003E7826" w:rsidP="003E7826">
            <w:pPr>
              <w:spacing w:line="280" w:lineRule="exact"/>
              <w:rPr>
                <w:rFonts w:ascii="Helvetica" w:hAnsi="Helvetica"/>
                <w:b/>
                <w:color w:val="000000"/>
                <w:lang w:val="de-DE"/>
              </w:rPr>
            </w:pPr>
            <w:r w:rsidRPr="00AF699B">
              <w:rPr>
                <w:rFonts w:ascii="Helvetica" w:hAnsi="Helvetica"/>
                <w:b/>
                <w:color w:val="000000"/>
                <w:lang w:val="de-DE"/>
              </w:rPr>
              <w:t>Schweiz Tourismus (ST)</w:t>
            </w:r>
          </w:p>
          <w:p w14:paraId="714E51C1" w14:textId="77777777" w:rsidR="003E7826" w:rsidRPr="00AF699B" w:rsidRDefault="003E7826" w:rsidP="003E7826">
            <w:pPr>
              <w:spacing w:line="280" w:lineRule="exact"/>
              <w:rPr>
                <w:rFonts w:ascii="Helvetica" w:hAnsi="Helvetica"/>
                <w:bCs/>
                <w:color w:val="000000"/>
              </w:rPr>
            </w:pPr>
            <w:r w:rsidRPr="00AF699B">
              <w:rPr>
                <w:rFonts w:ascii="Helvetica" w:hAnsi="Helvetica"/>
                <w:color w:val="000000"/>
              </w:rPr>
              <w:t>ST ist eine öffentlich-rechtliche Körperschaft des Bundes und ist mit der Förderung der touristischen Nachfrage für das Ferien-, Reise- und Kongressland Schweiz im In- und Ausland beauftragt.</w:t>
            </w:r>
            <w:r w:rsidRPr="00AF699B">
              <w:rPr>
                <w:rFonts w:ascii="Helvetica" w:hAnsi="Helvetica"/>
                <w:bCs/>
                <w:color w:val="000000"/>
              </w:rPr>
              <w:t xml:space="preserve"> </w:t>
            </w:r>
            <w:r w:rsidRPr="00AF699B">
              <w:rPr>
                <w:rFonts w:ascii="Helvetica" w:hAnsi="Helvetica"/>
                <w:color w:val="000000"/>
              </w:rPr>
              <w:t>Die Entwicklung und Umsetzung nachfragewirksamer Marketingprogramme und die Profilierung der starken, klassisch-modernen Tourismusmarke Schweiz landes- und weltweit stehen im Mittelpunkt.</w:t>
            </w:r>
          </w:p>
          <w:p w14:paraId="64A33ABE" w14:textId="77777777" w:rsidR="003E7826" w:rsidRPr="00AF699B" w:rsidRDefault="003E7826" w:rsidP="003E7826">
            <w:pPr>
              <w:spacing w:line="280" w:lineRule="exact"/>
              <w:rPr>
                <w:rFonts w:ascii="Helvetica" w:hAnsi="Helvetica"/>
                <w:color w:val="000000"/>
              </w:rPr>
            </w:pPr>
            <w:r w:rsidRPr="00AF699B">
              <w:rPr>
                <w:rFonts w:ascii="Helvetica" w:hAnsi="Helvetica"/>
                <w:color w:val="000000"/>
              </w:rPr>
              <w:t>ST arbeitet in enger Zusammenarbeit mit der Tourismusbranche, welche ungefähr die Hälfte des Budgets beisteuert. Die andere Hälfte besteht aus Bundesgeldern. Die Organisation arbeitet kunden- und marktorientiert und wird nach betriebswirtschaftlichen Kriterien geführt.</w:t>
            </w:r>
          </w:p>
          <w:p w14:paraId="65117EF0" w14:textId="77777777" w:rsidR="003E7826" w:rsidRPr="004B5FFD" w:rsidRDefault="003E7826" w:rsidP="003E7826">
            <w:pPr>
              <w:spacing w:line="280" w:lineRule="exact"/>
              <w:rPr>
                <w:rFonts w:ascii="Helvetica" w:hAnsi="Helvetica"/>
                <w:color w:val="000000"/>
              </w:rPr>
            </w:pPr>
            <w:r w:rsidRPr="00AF699B">
              <w:rPr>
                <w:rFonts w:ascii="Helvetica" w:hAnsi="Helvetica"/>
                <w:color w:val="000000"/>
              </w:rPr>
              <w:t>Weltweit ist ST mit rund 27</w:t>
            </w:r>
            <w:r>
              <w:rPr>
                <w:rFonts w:ascii="Helvetica" w:hAnsi="Helvetica"/>
                <w:color w:val="000000"/>
              </w:rPr>
              <w:t>9</w:t>
            </w:r>
            <w:r w:rsidRPr="00AF699B">
              <w:rPr>
                <w:rFonts w:ascii="Helvetica" w:hAnsi="Helvetica"/>
                <w:color w:val="000000"/>
              </w:rPr>
              <w:t xml:space="preserve"> Mitarbeiterinnen und Mitarbeitern (2</w:t>
            </w:r>
            <w:r>
              <w:rPr>
                <w:rFonts w:ascii="Helvetica" w:hAnsi="Helvetica"/>
                <w:color w:val="000000"/>
              </w:rPr>
              <w:t>55</w:t>
            </w:r>
            <w:r w:rsidRPr="00AF699B">
              <w:rPr>
                <w:rFonts w:ascii="Helvetica" w:hAnsi="Helvetica"/>
                <w:color w:val="000000"/>
              </w:rPr>
              <w:t xml:space="preserve"> FTEs), verteilt auf 3</w:t>
            </w:r>
            <w:r>
              <w:rPr>
                <w:rFonts w:ascii="Helvetica" w:hAnsi="Helvetica"/>
                <w:color w:val="000000"/>
              </w:rPr>
              <w:t>5</w:t>
            </w:r>
            <w:r w:rsidRPr="00AF699B">
              <w:rPr>
                <w:rFonts w:ascii="Helvetica" w:hAnsi="Helvetica"/>
                <w:color w:val="000000"/>
              </w:rPr>
              <w:t xml:space="preserve"> Büros, in 23 Märkten präsent.</w:t>
            </w:r>
          </w:p>
          <w:p w14:paraId="33817C37" w14:textId="6B3F96F3" w:rsidR="003E7826" w:rsidRDefault="003E7826" w:rsidP="005A0BA1">
            <w:pPr>
              <w:tabs>
                <w:tab w:val="left" w:pos="1026"/>
              </w:tabs>
            </w:pPr>
          </w:p>
        </w:tc>
      </w:tr>
    </w:tbl>
    <w:p w14:paraId="312401FD" w14:textId="77777777" w:rsidR="00D32142" w:rsidRPr="00B13E1E" w:rsidRDefault="00D32142" w:rsidP="00704818">
      <w:pPr>
        <w:rPr>
          <w:bCs/>
        </w:rPr>
      </w:pPr>
    </w:p>
    <w:p w14:paraId="6B553C89" w14:textId="77777777" w:rsidR="00D32142" w:rsidRPr="00B13E1E" w:rsidRDefault="00D32142" w:rsidP="00704818">
      <w:pPr>
        <w:rPr>
          <w:b/>
          <w:bCs/>
        </w:rPr>
      </w:pPr>
    </w:p>
    <w:p w14:paraId="40004D01" w14:textId="77777777" w:rsidR="00D32142" w:rsidRPr="00B13E1E" w:rsidRDefault="00D32142" w:rsidP="00704818">
      <w:pPr>
        <w:rPr>
          <w:b/>
          <w:bCs/>
        </w:rPr>
      </w:pPr>
    </w:p>
    <w:p w14:paraId="6696F54E" w14:textId="77777777" w:rsidR="00767BCE" w:rsidRPr="00BB313A" w:rsidRDefault="00767BCE">
      <w:r w:rsidRPr="00BB313A">
        <w:rPr>
          <w:b/>
          <w:bCs/>
        </w:rPr>
        <w:t>Weitere Auskünfte an die Medien erteilt:</w:t>
      </w:r>
      <w:r w:rsidRPr="00BB313A">
        <w:t xml:space="preserve"> </w:t>
      </w:r>
    </w:p>
    <w:p w14:paraId="484D984A" w14:textId="77777777" w:rsidR="00767BCE" w:rsidRDefault="00767BCE">
      <w:pPr>
        <w:rPr>
          <w:noProof/>
        </w:rPr>
      </w:pPr>
      <w:r>
        <w:rPr>
          <w:noProof/>
        </w:rPr>
        <w:t>Markus Berger, Leiter</w:t>
      </w:r>
      <w:r w:rsidRPr="00BB313A">
        <w:rPr>
          <w:noProof/>
        </w:rPr>
        <w:t xml:space="preserve"> Unternehmenskommunikation </w:t>
      </w:r>
    </w:p>
    <w:p w14:paraId="63D81863" w14:textId="77777777" w:rsidR="00767BCE" w:rsidRPr="00BB313A" w:rsidRDefault="00767BCE">
      <w:pPr>
        <w:rPr>
          <w:noProof/>
        </w:rPr>
      </w:pPr>
      <w:r w:rsidRPr="00BB313A">
        <w:rPr>
          <w:noProof/>
        </w:rPr>
        <w:t>Telefo</w:t>
      </w:r>
      <w:r>
        <w:rPr>
          <w:noProof/>
        </w:rPr>
        <w:t xml:space="preserve">n: +41 (0)44 288 12 70, E-Mail: </w:t>
      </w:r>
      <w:hyperlink r:id="rId12" w:history="1">
        <w:r>
          <w:rPr>
            <w:rStyle w:val="Hyperlink"/>
            <w:noProof/>
          </w:rPr>
          <w:t>markus.berger@switzerland.com</w:t>
        </w:r>
      </w:hyperlink>
    </w:p>
    <w:p w14:paraId="67ADEEF6" w14:textId="6C8E7629" w:rsidR="00B56879" w:rsidRDefault="00767BCE" w:rsidP="00A532A5">
      <w:pPr>
        <w:rPr>
          <w:noProof/>
        </w:rPr>
      </w:pPr>
      <w:r w:rsidRPr="00BB313A">
        <w:rPr>
          <w:noProof/>
        </w:rPr>
        <w:t xml:space="preserve">Medienmitteilung und weitere Informationen unter: </w:t>
      </w:r>
      <w:hyperlink r:id="rId13" w:history="1">
        <w:r w:rsidRPr="00BB313A">
          <w:rPr>
            <w:rStyle w:val="Hyperlink"/>
            <w:noProof/>
          </w:rPr>
          <w:t>MySwitzerland.com/medien</w:t>
        </w:r>
      </w:hyperlink>
    </w:p>
    <w:sectPr w:rsidR="00B56879" w:rsidSect="003B3FC7">
      <w:headerReference w:type="default" r:id="rId14"/>
      <w:headerReference w:type="first" r:id="rId15"/>
      <w:footerReference w:type="first" r:id="rId16"/>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2595" w14:textId="77777777" w:rsidR="00F6159B" w:rsidRDefault="00F6159B" w:rsidP="00723009">
      <w:pPr>
        <w:spacing w:line="240" w:lineRule="auto"/>
      </w:pPr>
      <w:r>
        <w:separator/>
      </w:r>
    </w:p>
  </w:endnote>
  <w:endnote w:type="continuationSeparator" w:id="0">
    <w:p w14:paraId="763EB9D1" w14:textId="77777777" w:rsidR="00F6159B" w:rsidRDefault="00F6159B" w:rsidP="00723009">
      <w:pPr>
        <w:spacing w:line="240" w:lineRule="auto"/>
      </w:pPr>
      <w:r>
        <w:continuationSeparator/>
      </w:r>
    </w:p>
  </w:endnote>
  <w:endnote w:type="continuationNotice" w:id="1">
    <w:p w14:paraId="3AFDD0CE" w14:textId="77777777" w:rsidR="00F6159B" w:rsidRDefault="00F615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D20B" w14:textId="77777777" w:rsidR="009266DF" w:rsidRDefault="009266DF" w:rsidP="00592C7A">
    <w:pPr>
      <w:pStyle w:val="Footer"/>
    </w:pPr>
  </w:p>
  <w:p w14:paraId="6077D97E" w14:textId="77777777" w:rsidR="009266DF" w:rsidRPr="00592C7A" w:rsidRDefault="009266DF" w:rsidP="00592C7A">
    <w:pPr>
      <w:pStyle w:val="Footer"/>
    </w:pPr>
  </w:p>
  <w:p w14:paraId="70DFAD62"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500B770C" w14:textId="77777777" w:rsidR="009266DF" w:rsidRDefault="006E3A4F" w:rsidP="00592C7A">
    <w:pPr>
      <w:pStyle w:val="Footer"/>
    </w:pPr>
    <w:r>
      <w:rPr>
        <w:noProof/>
        <w:lang w:val="de-DE" w:eastAsia="de-DE"/>
      </w:rPr>
      <mc:AlternateContent>
        <mc:Choice Requires="wps">
          <w:drawing>
            <wp:anchor distT="0" distB="0" distL="114300" distR="114300" simplePos="0" relativeHeight="251658249" behindDoc="0" locked="1" layoutInCell="1" allowOverlap="1" wp14:anchorId="407AB53C" wp14:editId="3E878468">
              <wp:simplePos x="0" y="0"/>
              <wp:positionH relativeFrom="page">
                <wp:posOffset>900430</wp:posOffset>
              </wp:positionH>
              <wp:positionV relativeFrom="page">
                <wp:posOffset>10250170</wp:posOffset>
              </wp:positionV>
              <wp:extent cx="5759450" cy="17970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EF81C" w14:textId="77777777" w:rsidR="006E3A4F" w:rsidRDefault="00767BCE" w:rsidP="006E3A4F">
                          <w:pPr>
                            <w:pStyle w:val="Footer"/>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B53C" id="_x0000_t202" coordsize="21600,21600" o:spt="202" path="m,l,21600r21600,l21600,xe">
              <v:stroke joinstyle="miter"/>
              <v:path gradientshapeok="t" o:connecttype="rect"/>
            </v:shapetype>
            <v:shape id="Text Box 2" o:spid="_x0000_s1027" type="#_x0000_t202" style="position:absolute;margin-left:70.9pt;margin-top:807.1pt;width:453.5pt;height:14.1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75EEF81C" w14:textId="77777777" w:rsidR="006E3A4F" w:rsidRDefault="00767BCE"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A54B" w14:textId="77777777" w:rsidR="00F6159B" w:rsidRDefault="00F6159B" w:rsidP="00723009">
      <w:pPr>
        <w:spacing w:line="240" w:lineRule="auto"/>
      </w:pPr>
      <w:r>
        <w:separator/>
      </w:r>
    </w:p>
  </w:footnote>
  <w:footnote w:type="continuationSeparator" w:id="0">
    <w:p w14:paraId="1547219A" w14:textId="77777777" w:rsidR="00F6159B" w:rsidRDefault="00F6159B" w:rsidP="00723009">
      <w:pPr>
        <w:spacing w:line="240" w:lineRule="auto"/>
      </w:pPr>
      <w:r>
        <w:continuationSeparator/>
      </w:r>
    </w:p>
  </w:footnote>
  <w:footnote w:type="continuationNotice" w:id="1">
    <w:p w14:paraId="1EF5E83C" w14:textId="77777777" w:rsidR="00F6159B" w:rsidRDefault="00F615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C71E" w14:textId="77777777" w:rsidR="009266DF" w:rsidRPr="00723009" w:rsidRDefault="009266DF" w:rsidP="00723009">
    <w:pPr>
      <w:pStyle w:val="Header"/>
    </w:pPr>
    <w:r>
      <w:rPr>
        <w:noProof/>
        <w:lang w:val="de-DE" w:eastAsia="de-DE"/>
      </w:rPr>
      <w:drawing>
        <wp:anchor distT="0" distB="0" distL="114300" distR="114300" simplePos="0" relativeHeight="251658243" behindDoc="0" locked="1" layoutInCell="1" allowOverlap="1" wp14:anchorId="21F86B5A" wp14:editId="523B1ED5">
          <wp:simplePos x="0" y="0"/>
          <wp:positionH relativeFrom="page">
            <wp:posOffset>3510280</wp:posOffset>
          </wp:positionH>
          <wp:positionV relativeFrom="page">
            <wp:posOffset>450215</wp:posOffset>
          </wp:positionV>
          <wp:extent cx="3607200" cy="712800"/>
          <wp:effectExtent l="0" t="0" r="0" b="0"/>
          <wp:wrapNone/>
          <wp:docPr id="7" name="Picture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2" behindDoc="0" locked="1" layoutInCell="1" allowOverlap="1" wp14:anchorId="411AA1A1" wp14:editId="35B76592">
          <wp:simplePos x="0" y="0"/>
          <wp:positionH relativeFrom="page">
            <wp:posOffset>3510280</wp:posOffset>
          </wp:positionH>
          <wp:positionV relativeFrom="page">
            <wp:posOffset>450215</wp:posOffset>
          </wp:positionV>
          <wp:extent cx="3607200" cy="712800"/>
          <wp:effectExtent l="0" t="0" r="0" b="0"/>
          <wp:wrapNone/>
          <wp:docPr id="8" name="Picture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1" behindDoc="0" locked="1" layoutInCell="1" allowOverlap="1" wp14:anchorId="57C061D6" wp14:editId="0A7639BE">
          <wp:simplePos x="0" y="0"/>
          <wp:positionH relativeFrom="page">
            <wp:posOffset>3510280</wp:posOffset>
          </wp:positionH>
          <wp:positionV relativeFrom="page">
            <wp:posOffset>450215</wp:posOffset>
          </wp:positionV>
          <wp:extent cx="3607200" cy="712800"/>
          <wp:effectExtent l="0" t="0" r="0" b="0"/>
          <wp:wrapNone/>
          <wp:docPr id="9" name="Picture 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1" layoutInCell="1" allowOverlap="1" wp14:anchorId="7491F02F" wp14:editId="1DB823D4">
          <wp:simplePos x="0" y="0"/>
          <wp:positionH relativeFrom="page">
            <wp:posOffset>3510280</wp:posOffset>
          </wp:positionH>
          <wp:positionV relativeFrom="page">
            <wp:posOffset>450215</wp:posOffset>
          </wp:positionV>
          <wp:extent cx="3606840" cy="7113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1" behindDoc="1" locked="1" layoutInCell="1" allowOverlap="1" wp14:anchorId="3C432D18" wp14:editId="7825CA95">
          <wp:simplePos x="0" y="0"/>
          <wp:positionH relativeFrom="page">
            <wp:posOffset>6333490</wp:posOffset>
          </wp:positionH>
          <wp:positionV relativeFrom="page">
            <wp:posOffset>421005</wp:posOffset>
          </wp:positionV>
          <wp:extent cx="809640" cy="77328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7971" w14:textId="77777777" w:rsidR="009266DF" w:rsidRDefault="009266DF">
    <w:pPr>
      <w:pStyle w:val="Header"/>
    </w:pPr>
    <w:r>
      <w:rPr>
        <w:noProof/>
        <w:lang w:val="de-DE" w:eastAsia="de-DE"/>
      </w:rPr>
      <mc:AlternateContent>
        <mc:Choice Requires="wps">
          <w:drawing>
            <wp:anchor distT="0" distB="0" distL="114300" distR="114300" simplePos="0" relativeHeight="251658248" behindDoc="0" locked="1" layoutInCell="1" allowOverlap="1" wp14:anchorId="5CD9A04D" wp14:editId="0EDE09A0">
              <wp:simplePos x="0" y="0"/>
              <wp:positionH relativeFrom="page">
                <wp:posOffset>899795</wp:posOffset>
              </wp:positionH>
              <wp:positionV relativeFrom="page">
                <wp:posOffset>661035</wp:posOffset>
              </wp:positionV>
              <wp:extent cx="2698750" cy="632460"/>
              <wp:effectExtent l="0" t="0" r="6350" b="2540"/>
              <wp:wrapNone/>
              <wp:docPr id="13" name="Text Box 13"/>
              <wp:cNvGraphicFramePr/>
              <a:graphic xmlns:a="http://schemas.openxmlformats.org/drawingml/2006/main">
                <a:graphicData uri="http://schemas.microsoft.com/office/word/2010/wordprocessingShape">
                  <wps:wsp>
                    <wps:cNvSpPr txBox="1"/>
                    <wps:spPr>
                      <a:xfrm>
                        <a:off x="0" y="0"/>
                        <a:ext cx="2698750"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24876" w14:textId="72F3C5CD" w:rsidR="00463C84" w:rsidRPr="002E04E3" w:rsidRDefault="00767BCE"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9A04D" id="_x0000_t202" coordsize="21600,21600" o:spt="202" path="m,l,21600r21600,l21600,xe">
              <v:stroke joinstyle="miter"/>
              <v:path gradientshapeok="t" o:connecttype="rect"/>
            </v:shapetype>
            <v:shape id="Text Box 13" o:spid="_x0000_s1026" type="#_x0000_t202" style="position:absolute;margin-left:70.85pt;margin-top:52.05pt;width:212.5pt;height:49.8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" filled="f" stroked="f" strokeweight=".5pt">
              <v:textbox inset="0,0,0,0">
                <w:txbxContent>
                  <w:p w14:paraId="3A724876" w14:textId="72F3C5CD" w:rsidR="00463C84" w:rsidRPr="002E04E3" w:rsidRDefault="00767BCE"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58247" behindDoc="0" locked="1" layoutInCell="1" allowOverlap="1" wp14:anchorId="05F1BAA2" wp14:editId="2591818A">
          <wp:simplePos x="0" y="0"/>
          <wp:positionH relativeFrom="page">
            <wp:posOffset>3510280</wp:posOffset>
          </wp:positionH>
          <wp:positionV relativeFrom="page">
            <wp:posOffset>450215</wp:posOffset>
          </wp:positionV>
          <wp:extent cx="3607200" cy="712800"/>
          <wp:effectExtent l="0" t="0" r="0" b="0"/>
          <wp:wrapNone/>
          <wp:docPr id="6" name="Pictur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6" behindDoc="0" locked="1" layoutInCell="1" allowOverlap="1" wp14:anchorId="5A2356CF" wp14:editId="18C62E93">
          <wp:simplePos x="0" y="0"/>
          <wp:positionH relativeFrom="page">
            <wp:posOffset>3510280</wp:posOffset>
          </wp:positionH>
          <wp:positionV relativeFrom="page">
            <wp:posOffset>450215</wp:posOffset>
          </wp:positionV>
          <wp:extent cx="3607200" cy="712800"/>
          <wp:effectExtent l="0" t="0" r="0"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5" behindDoc="0" locked="1" layoutInCell="1" allowOverlap="1" wp14:anchorId="05F57C0C" wp14:editId="35A48624">
          <wp:simplePos x="0" y="0"/>
          <wp:positionH relativeFrom="page">
            <wp:posOffset>3510280</wp:posOffset>
          </wp:positionH>
          <wp:positionV relativeFrom="page">
            <wp:posOffset>450215</wp:posOffset>
          </wp:positionV>
          <wp:extent cx="3607200" cy="712800"/>
          <wp:effectExtent l="0" t="0" r="0" b="0"/>
          <wp:wrapNone/>
          <wp:docPr id="4" name="Picture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4" behindDoc="1" locked="1" layoutInCell="1" allowOverlap="1" wp14:anchorId="03BAEC3F" wp14:editId="3505E635">
          <wp:simplePos x="0" y="0"/>
          <wp:positionH relativeFrom="page">
            <wp:posOffset>3510280</wp:posOffset>
          </wp:positionH>
          <wp:positionV relativeFrom="page">
            <wp:posOffset>450215</wp:posOffset>
          </wp:positionV>
          <wp:extent cx="3606840" cy="711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0" behindDoc="1" locked="1" layoutInCell="1" allowOverlap="1" wp14:anchorId="3E5D575F" wp14:editId="1DEDA25E">
          <wp:simplePos x="0" y="0"/>
          <wp:positionH relativeFrom="page">
            <wp:posOffset>6333490</wp:posOffset>
          </wp:positionH>
          <wp:positionV relativeFrom="page">
            <wp:posOffset>421005</wp:posOffset>
          </wp:positionV>
          <wp:extent cx="809640" cy="77328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D69"/>
    <w:multiLevelType w:val="hybridMultilevel"/>
    <w:tmpl w:val="1944C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8A3B7A"/>
    <w:multiLevelType w:val="hybridMultilevel"/>
    <w:tmpl w:val="D78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A4A3A"/>
    <w:multiLevelType w:val="hybridMultilevel"/>
    <w:tmpl w:val="C57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564355">
    <w:abstractNumId w:val="0"/>
  </w:num>
  <w:num w:numId="2" w16cid:durableId="321080738">
    <w:abstractNumId w:val="2"/>
  </w:num>
  <w:num w:numId="3" w16cid:durableId="80413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CE"/>
    <w:rsid w:val="00000852"/>
    <w:rsid w:val="00026B80"/>
    <w:rsid w:val="000501E2"/>
    <w:rsid w:val="00060AEF"/>
    <w:rsid w:val="000934D0"/>
    <w:rsid w:val="00097F8E"/>
    <w:rsid w:val="000C2999"/>
    <w:rsid w:val="000C7785"/>
    <w:rsid w:val="001060D1"/>
    <w:rsid w:val="00136452"/>
    <w:rsid w:val="00143A4A"/>
    <w:rsid w:val="00147DF3"/>
    <w:rsid w:val="00170D9E"/>
    <w:rsid w:val="00171BE3"/>
    <w:rsid w:val="00195D64"/>
    <w:rsid w:val="001E77F9"/>
    <w:rsid w:val="002125A1"/>
    <w:rsid w:val="00230905"/>
    <w:rsid w:val="0023520B"/>
    <w:rsid w:val="002502B0"/>
    <w:rsid w:val="00267735"/>
    <w:rsid w:val="00270993"/>
    <w:rsid w:val="00287813"/>
    <w:rsid w:val="0029681A"/>
    <w:rsid w:val="002972AC"/>
    <w:rsid w:val="002C17FA"/>
    <w:rsid w:val="002E04E3"/>
    <w:rsid w:val="002E4CB2"/>
    <w:rsid w:val="00306A1A"/>
    <w:rsid w:val="00314D27"/>
    <w:rsid w:val="0035699D"/>
    <w:rsid w:val="00361317"/>
    <w:rsid w:val="00366179"/>
    <w:rsid w:val="003838FC"/>
    <w:rsid w:val="003B3FC7"/>
    <w:rsid w:val="003B66F4"/>
    <w:rsid w:val="003E14BF"/>
    <w:rsid w:val="003E7826"/>
    <w:rsid w:val="003F05F0"/>
    <w:rsid w:val="003F10ED"/>
    <w:rsid w:val="00414822"/>
    <w:rsid w:val="004202F9"/>
    <w:rsid w:val="00425CD1"/>
    <w:rsid w:val="00443F49"/>
    <w:rsid w:val="00463C84"/>
    <w:rsid w:val="004852B8"/>
    <w:rsid w:val="004A485B"/>
    <w:rsid w:val="004B1C8A"/>
    <w:rsid w:val="004D5C19"/>
    <w:rsid w:val="004D7D20"/>
    <w:rsid w:val="004F3E2A"/>
    <w:rsid w:val="00502316"/>
    <w:rsid w:val="00532875"/>
    <w:rsid w:val="00541FFD"/>
    <w:rsid w:val="00552732"/>
    <w:rsid w:val="00567422"/>
    <w:rsid w:val="00592C7A"/>
    <w:rsid w:val="005A0BA1"/>
    <w:rsid w:val="005A5982"/>
    <w:rsid w:val="005B3D05"/>
    <w:rsid w:val="005C59ED"/>
    <w:rsid w:val="005F7B9E"/>
    <w:rsid w:val="006125BD"/>
    <w:rsid w:val="0061355F"/>
    <w:rsid w:val="0061588B"/>
    <w:rsid w:val="00632F62"/>
    <w:rsid w:val="006542BD"/>
    <w:rsid w:val="006940D2"/>
    <w:rsid w:val="0069632F"/>
    <w:rsid w:val="00696FAA"/>
    <w:rsid w:val="006D5F4F"/>
    <w:rsid w:val="006E3A4F"/>
    <w:rsid w:val="006F548B"/>
    <w:rsid w:val="0070119B"/>
    <w:rsid w:val="00704818"/>
    <w:rsid w:val="00710324"/>
    <w:rsid w:val="00712D3A"/>
    <w:rsid w:val="00713F44"/>
    <w:rsid w:val="00723009"/>
    <w:rsid w:val="007262F1"/>
    <w:rsid w:val="00740F1C"/>
    <w:rsid w:val="00747B70"/>
    <w:rsid w:val="00761683"/>
    <w:rsid w:val="00767BCE"/>
    <w:rsid w:val="00767E1C"/>
    <w:rsid w:val="00771209"/>
    <w:rsid w:val="00786F4F"/>
    <w:rsid w:val="007A1C8A"/>
    <w:rsid w:val="007B4AC6"/>
    <w:rsid w:val="007D14E4"/>
    <w:rsid w:val="007D5789"/>
    <w:rsid w:val="007D6F67"/>
    <w:rsid w:val="008009B5"/>
    <w:rsid w:val="0080557A"/>
    <w:rsid w:val="008B3B5D"/>
    <w:rsid w:val="008D3A9F"/>
    <w:rsid w:val="008D7612"/>
    <w:rsid w:val="008E0F14"/>
    <w:rsid w:val="008E60AE"/>
    <w:rsid w:val="008E74CA"/>
    <w:rsid w:val="008F0502"/>
    <w:rsid w:val="008F25D8"/>
    <w:rsid w:val="00900C9F"/>
    <w:rsid w:val="00905029"/>
    <w:rsid w:val="009161C4"/>
    <w:rsid w:val="009266DF"/>
    <w:rsid w:val="00932C5C"/>
    <w:rsid w:val="00943D7F"/>
    <w:rsid w:val="00944298"/>
    <w:rsid w:val="009467AE"/>
    <w:rsid w:val="00946EF1"/>
    <w:rsid w:val="009577BF"/>
    <w:rsid w:val="009628C4"/>
    <w:rsid w:val="0097353D"/>
    <w:rsid w:val="009770A3"/>
    <w:rsid w:val="009C213F"/>
    <w:rsid w:val="009D5780"/>
    <w:rsid w:val="009F2B54"/>
    <w:rsid w:val="00A368BB"/>
    <w:rsid w:val="00A454C4"/>
    <w:rsid w:val="00A532A5"/>
    <w:rsid w:val="00A82D95"/>
    <w:rsid w:val="00A86D6C"/>
    <w:rsid w:val="00AA10D7"/>
    <w:rsid w:val="00AC6DBA"/>
    <w:rsid w:val="00AD3C46"/>
    <w:rsid w:val="00AF1A11"/>
    <w:rsid w:val="00B13E1E"/>
    <w:rsid w:val="00B176FF"/>
    <w:rsid w:val="00B36B79"/>
    <w:rsid w:val="00B55491"/>
    <w:rsid w:val="00B56879"/>
    <w:rsid w:val="00B60F84"/>
    <w:rsid w:val="00B65969"/>
    <w:rsid w:val="00B71C9D"/>
    <w:rsid w:val="00B840EB"/>
    <w:rsid w:val="00BA6813"/>
    <w:rsid w:val="00BB03D7"/>
    <w:rsid w:val="00BB313A"/>
    <w:rsid w:val="00BF7432"/>
    <w:rsid w:val="00C00043"/>
    <w:rsid w:val="00C13894"/>
    <w:rsid w:val="00C307D3"/>
    <w:rsid w:val="00C32F49"/>
    <w:rsid w:val="00C559E5"/>
    <w:rsid w:val="00C70E23"/>
    <w:rsid w:val="00C71182"/>
    <w:rsid w:val="00C80778"/>
    <w:rsid w:val="00C83747"/>
    <w:rsid w:val="00C864A5"/>
    <w:rsid w:val="00CC202F"/>
    <w:rsid w:val="00CD6093"/>
    <w:rsid w:val="00CD6C07"/>
    <w:rsid w:val="00D01314"/>
    <w:rsid w:val="00D07384"/>
    <w:rsid w:val="00D14D76"/>
    <w:rsid w:val="00D17483"/>
    <w:rsid w:val="00D3105A"/>
    <w:rsid w:val="00D32142"/>
    <w:rsid w:val="00D4009B"/>
    <w:rsid w:val="00D46E3C"/>
    <w:rsid w:val="00D84D78"/>
    <w:rsid w:val="00DA4F15"/>
    <w:rsid w:val="00DB33CB"/>
    <w:rsid w:val="00DB759D"/>
    <w:rsid w:val="00DC4550"/>
    <w:rsid w:val="00DC6338"/>
    <w:rsid w:val="00DE7E5B"/>
    <w:rsid w:val="00DF4A56"/>
    <w:rsid w:val="00E03E4F"/>
    <w:rsid w:val="00E13F86"/>
    <w:rsid w:val="00E16B43"/>
    <w:rsid w:val="00E25D1A"/>
    <w:rsid w:val="00E754FF"/>
    <w:rsid w:val="00E84321"/>
    <w:rsid w:val="00ED0795"/>
    <w:rsid w:val="00ED39BB"/>
    <w:rsid w:val="00F15358"/>
    <w:rsid w:val="00F2640C"/>
    <w:rsid w:val="00F31FED"/>
    <w:rsid w:val="00F50BB6"/>
    <w:rsid w:val="00F55E60"/>
    <w:rsid w:val="00F60D46"/>
    <w:rsid w:val="00F6159B"/>
    <w:rsid w:val="00F648EF"/>
    <w:rsid w:val="00F763B7"/>
    <w:rsid w:val="00F84A77"/>
    <w:rsid w:val="00F87AF4"/>
    <w:rsid w:val="00F947FB"/>
    <w:rsid w:val="00FA00EA"/>
    <w:rsid w:val="00FC7CFF"/>
    <w:rsid w:val="00FF2375"/>
    <w:rsid w:val="1D75A514"/>
    <w:rsid w:val="1D96C950"/>
    <w:rsid w:val="4CC1BA5F"/>
    <w:rsid w:val="4CC3EE8A"/>
    <w:rsid w:val="4F719377"/>
    <w:rsid w:val="5A0124D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52298F"/>
  <w15:docId w15:val="{25E95BFA-FFB4-4AB3-94FF-D12E2A41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B13E1E"/>
    <w:pPr>
      <w:ind w:left="720"/>
      <w:contextualSpacing/>
    </w:pPr>
    <w:rPr>
      <w:lang w:eastAsia="de-CH" w:bidi="de-CH"/>
    </w:rPr>
  </w:style>
  <w:style w:type="paragraph" w:styleId="Revision">
    <w:name w:val="Revision"/>
    <w:hidden/>
    <w:uiPriority w:val="99"/>
    <w:semiHidden/>
    <w:rsid w:val="008F25D8"/>
    <w:pPr>
      <w:spacing w:line="240" w:lineRule="auto"/>
    </w:p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009B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28C4"/>
    <w:rPr>
      <w:b/>
      <w:bCs/>
    </w:rPr>
  </w:style>
  <w:style w:type="character" w:customStyle="1" w:styleId="CommentSubjectChar">
    <w:name w:val="Comment Subject Char"/>
    <w:basedOn w:val="CommentTextChar"/>
    <w:link w:val="CommentSubject"/>
    <w:uiPriority w:val="99"/>
    <w:semiHidden/>
    <w:rsid w:val="009628C4"/>
    <w:rPr>
      <w:b/>
      <w:bCs/>
    </w:rPr>
  </w:style>
  <w:style w:type="character" w:styleId="FollowedHyperlink">
    <w:name w:val="FollowedHyperlink"/>
    <w:basedOn w:val="DefaultParagraphFont"/>
    <w:uiPriority w:val="99"/>
    <w:semiHidden/>
    <w:unhideWhenUsed/>
    <w:rsid w:val="00962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myswitzerland.com/pinaccess/pinaccess.do?pinCode=PplcpmxnxqvH" TargetMode="External"/><Relationship Id="rId13" Type="http://schemas.openxmlformats.org/officeDocument/2006/relationships/hyperlink" Target="http://www.myswitzerland.com/medi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5JK7vjVaIvo" TargetMode="External"/><Relationship Id="rId12" Type="http://schemas.openxmlformats.org/officeDocument/2006/relationships/hyperlink" Target="mailto:markus.berger@switzerl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witzerland.com/de-ch/erlebnisse/erlebnisfahrten/bahn-bus-schiff-grand-train-tour/grand-train-tour-of-switzerlan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tnet.ch/app/uploads/2023/03/factsheet_GTToS23_d.pdf" TargetMode="External"/><Relationship Id="rId4" Type="http://schemas.openxmlformats.org/officeDocument/2006/relationships/webSettings" Target="webSettings.xml"/><Relationship Id="rId9" Type="http://schemas.openxmlformats.org/officeDocument/2006/relationships/hyperlink" Target="https://sam.myswitzerland.com/pinaccess/showpin.do?pinCode=MFvIuMSsDt5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thorner/Library/Group%2520Containers/UBF8T346G9.Office/User%25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4</TotalTime>
  <Pages>3</Pages>
  <Words>1151</Words>
  <Characters>6561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Julian Thorner</cp:lastModifiedBy>
  <cp:revision>40</cp:revision>
  <cp:lastPrinted>2023-03-30T06:09:00Z</cp:lastPrinted>
  <dcterms:created xsi:type="dcterms:W3CDTF">2023-03-17T15:00:00Z</dcterms:created>
  <dcterms:modified xsi:type="dcterms:W3CDTF">2023-03-30T08:52:00Z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