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A453" w14:textId="5D8F7AA2" w:rsidR="006E144E" w:rsidRDefault="00877A8B" w:rsidP="006E144E">
      <w:pPr>
        <w:jc w:val="right"/>
      </w:pPr>
      <w:r>
        <w:t>Zurich, le 5 mai 2022</w:t>
      </w:r>
    </w:p>
    <w:p w14:paraId="531A22E0" w14:textId="77777777" w:rsidR="00CC1CB4" w:rsidRDefault="00CC1CB4" w:rsidP="00A532A5"/>
    <w:p w14:paraId="2CB8C584" w14:textId="77777777" w:rsidR="00A532A5" w:rsidRDefault="00A532A5" w:rsidP="00A532A5"/>
    <w:p w14:paraId="7D36116E" w14:textId="3BB96D35" w:rsidR="00877A8B" w:rsidRPr="00BC269F" w:rsidRDefault="000D4C49" w:rsidP="00877A8B">
      <w:pPr>
        <w:jc w:val="both"/>
        <w:outlineLvl w:val="0"/>
        <w:rPr>
          <w:b/>
          <w:bCs/>
          <w:color w:val="000000" w:themeColor="text1"/>
        </w:rPr>
      </w:pPr>
      <w:r w:rsidRPr="00BC269F">
        <w:rPr>
          <w:b/>
          <w:bCs/>
          <w:color w:val="000000" w:themeColor="text1"/>
        </w:rPr>
        <w:t>A propos de l’initiative.</w:t>
      </w:r>
    </w:p>
    <w:p w14:paraId="1E479935" w14:textId="42EBDC56" w:rsidR="00877A8B" w:rsidRPr="00BC269F" w:rsidRDefault="000D4C49" w:rsidP="00877A8B">
      <w:pPr>
        <w:jc w:val="both"/>
        <w:outlineLvl w:val="0"/>
        <w:rPr>
          <w:rFonts w:cs="Arial"/>
          <w:color w:val="000000" w:themeColor="text1"/>
        </w:rPr>
      </w:pPr>
      <w:r w:rsidRPr="00BC269F">
        <w:rPr>
          <w:rFonts w:cs="Arial"/>
          <w:color w:val="000000" w:themeColor="text1"/>
        </w:rPr>
        <w:t xml:space="preserve">En marge des hauts-lieux touristiques, </w:t>
      </w:r>
      <w:r w:rsidR="00877A8B" w:rsidRPr="00BC269F">
        <w:rPr>
          <w:rFonts w:cs="Arial"/>
          <w:color w:val="000000" w:themeColor="text1"/>
        </w:rPr>
        <w:t xml:space="preserve">Suisse Tourisme (ST) et l’Office fédéral de la culture (OFC) invitent </w:t>
      </w:r>
      <w:r w:rsidRPr="00BC269F">
        <w:rPr>
          <w:rFonts w:cs="Arial"/>
          <w:color w:val="000000" w:themeColor="text1"/>
        </w:rPr>
        <w:t>à découvrir des sites enchanteurs restés confidentiels</w:t>
      </w:r>
      <w:r w:rsidR="00877A8B" w:rsidRPr="00BC269F">
        <w:rPr>
          <w:rFonts w:cs="Arial"/>
          <w:color w:val="000000" w:themeColor="text1"/>
        </w:rPr>
        <w:t xml:space="preserve">. </w:t>
      </w:r>
      <w:r w:rsidRPr="00BC269F">
        <w:rPr>
          <w:rFonts w:cs="Arial"/>
          <w:color w:val="000000" w:themeColor="text1"/>
        </w:rPr>
        <w:t>Dans le cadre de l’initiative «</w:t>
      </w:r>
      <w:r w:rsidR="007B2653">
        <w:rPr>
          <w:rFonts w:cs="Arial"/>
          <w:color w:val="000000" w:themeColor="text1"/>
        </w:rPr>
        <w:t> </w:t>
      </w:r>
      <w:r w:rsidRPr="00BC269F">
        <w:rPr>
          <w:rFonts w:cs="Arial"/>
          <w:color w:val="000000" w:themeColor="text1"/>
        </w:rPr>
        <w:t>La magie des beaux sites</w:t>
      </w:r>
      <w:r w:rsidR="007B2653">
        <w:rPr>
          <w:rFonts w:cs="Arial"/>
          <w:color w:val="000000" w:themeColor="text1"/>
        </w:rPr>
        <w:t> </w:t>
      </w:r>
      <w:r w:rsidRPr="00BC269F">
        <w:rPr>
          <w:rFonts w:cs="Arial"/>
          <w:color w:val="000000" w:themeColor="text1"/>
        </w:rPr>
        <w:t>»</w:t>
      </w:r>
      <w:r w:rsidR="00877A8B" w:rsidRPr="00BC269F">
        <w:rPr>
          <w:rFonts w:cs="Arial"/>
          <w:color w:val="000000" w:themeColor="text1"/>
        </w:rPr>
        <w:t xml:space="preserve">, ils présentent 50 localités </w:t>
      </w:r>
      <w:r w:rsidR="00CE239F" w:rsidRPr="00BC269F">
        <w:rPr>
          <w:rFonts w:cs="Arial"/>
          <w:color w:val="000000" w:themeColor="text1"/>
        </w:rPr>
        <w:t xml:space="preserve">situées dans toute la </w:t>
      </w:r>
      <w:r w:rsidR="00877A8B" w:rsidRPr="00BC269F">
        <w:rPr>
          <w:rFonts w:cs="Arial"/>
          <w:color w:val="000000" w:themeColor="text1"/>
        </w:rPr>
        <w:t>Suisse qui valent le détour</w:t>
      </w:r>
      <w:r w:rsidR="00CE239F" w:rsidRPr="00BC269F">
        <w:rPr>
          <w:rFonts w:cs="Arial"/>
          <w:color w:val="000000" w:themeColor="text1"/>
        </w:rPr>
        <w:t xml:space="preserve">, car elles </w:t>
      </w:r>
      <w:r w:rsidR="00877A8B" w:rsidRPr="00BC269F">
        <w:rPr>
          <w:rFonts w:cs="Arial"/>
          <w:color w:val="000000" w:themeColor="text1"/>
        </w:rPr>
        <w:t>figurent tou</w:t>
      </w:r>
      <w:r w:rsidR="00CE239F" w:rsidRPr="00BC269F">
        <w:rPr>
          <w:rFonts w:cs="Arial"/>
          <w:color w:val="000000" w:themeColor="text1"/>
        </w:rPr>
        <w:t>te</w:t>
      </w:r>
      <w:r w:rsidR="00877A8B" w:rsidRPr="00BC269F">
        <w:rPr>
          <w:rFonts w:cs="Arial"/>
          <w:color w:val="000000" w:themeColor="text1"/>
        </w:rPr>
        <w:t xml:space="preserve">s à l’Inventaire fédéral des sites construits d’importance nationale à protéger en Suisse (ISOS). À travers cette initiative, ST et l’OFC souhaitent promouvoir </w:t>
      </w:r>
      <w:r w:rsidR="00184751" w:rsidRPr="00BC269F">
        <w:rPr>
          <w:rFonts w:cs="Arial"/>
          <w:color w:val="000000" w:themeColor="text1"/>
        </w:rPr>
        <w:t>un</w:t>
      </w:r>
      <w:r w:rsidR="00877A8B" w:rsidRPr="00BC269F">
        <w:rPr>
          <w:rFonts w:cs="Arial"/>
          <w:color w:val="000000" w:themeColor="text1"/>
        </w:rPr>
        <w:t xml:space="preserve"> tourisme doux</w:t>
      </w:r>
      <w:r w:rsidR="00184751" w:rsidRPr="00BC269F">
        <w:rPr>
          <w:rFonts w:cs="Arial"/>
          <w:color w:val="000000" w:themeColor="text1"/>
        </w:rPr>
        <w:t>,</w:t>
      </w:r>
      <w:r w:rsidR="00877A8B" w:rsidRPr="00BC269F">
        <w:rPr>
          <w:rFonts w:cs="Arial"/>
          <w:color w:val="000000" w:themeColor="text1"/>
        </w:rPr>
        <w:t xml:space="preserve"> hors des sentiers battus. Même </w:t>
      </w:r>
      <w:r w:rsidR="00CE239F" w:rsidRPr="00BC269F">
        <w:rPr>
          <w:rFonts w:cs="Arial"/>
          <w:color w:val="000000" w:themeColor="text1"/>
        </w:rPr>
        <w:t xml:space="preserve">si l’on connaît bien son propre pays, il recèle encore </w:t>
      </w:r>
      <w:r w:rsidR="00B60197" w:rsidRPr="00BC269F">
        <w:rPr>
          <w:rFonts w:cs="Arial"/>
          <w:color w:val="000000" w:themeColor="text1"/>
        </w:rPr>
        <w:t xml:space="preserve">tant </w:t>
      </w:r>
      <w:r w:rsidR="00CE239F" w:rsidRPr="00BC269F">
        <w:rPr>
          <w:rFonts w:cs="Arial"/>
          <w:color w:val="000000" w:themeColor="text1"/>
        </w:rPr>
        <w:t xml:space="preserve">de </w:t>
      </w:r>
      <w:r w:rsidR="00B60197" w:rsidRPr="00BC269F">
        <w:rPr>
          <w:rFonts w:cs="Arial"/>
          <w:color w:val="000000" w:themeColor="text1"/>
        </w:rPr>
        <w:t>petits trésors à découvrir…</w:t>
      </w:r>
    </w:p>
    <w:p w14:paraId="4BC205E1" w14:textId="77777777" w:rsidR="00877A8B" w:rsidRPr="00BC269F" w:rsidRDefault="00877A8B" w:rsidP="00877A8B">
      <w:pPr>
        <w:jc w:val="both"/>
        <w:outlineLvl w:val="0"/>
        <w:rPr>
          <w:b/>
          <w:bCs/>
          <w:color w:val="000000" w:themeColor="text1"/>
        </w:rPr>
      </w:pPr>
    </w:p>
    <w:p w14:paraId="5C5711D0" w14:textId="05FDAE53" w:rsidR="000D4C49" w:rsidRPr="00BC269F" w:rsidRDefault="000D4C49" w:rsidP="000D4C49">
      <w:pPr>
        <w:pStyle w:val="NormalWeb"/>
        <w:spacing w:before="0" w:beforeAutospacing="0" w:after="0" w:afterAutospacing="0" w:line="28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BC269F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50 perles méconnues à découvrir</w:t>
      </w:r>
      <w:r w:rsidR="00B60197" w:rsidRPr="00BC269F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dans toute la Suisse</w:t>
      </w:r>
      <w:r w:rsidRPr="00BC269F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.</w:t>
      </w:r>
    </w:p>
    <w:p w14:paraId="364725EF" w14:textId="550C3910" w:rsidR="00E06F17" w:rsidRPr="00BC269F" w:rsidRDefault="00B60197" w:rsidP="00E06F17">
      <w:pPr>
        <w:tabs>
          <w:tab w:val="left" w:pos="3983"/>
        </w:tabs>
        <w:jc w:val="both"/>
        <w:rPr>
          <w:color w:val="000000" w:themeColor="text1"/>
          <w:lang w:val="fr-FR"/>
        </w:rPr>
      </w:pPr>
      <w:r w:rsidRPr="00BC269F">
        <w:rPr>
          <w:color w:val="000000" w:themeColor="text1"/>
        </w:rPr>
        <w:t>Les</w:t>
      </w:r>
      <w:r w:rsidR="00877A8B" w:rsidRPr="00BC269F">
        <w:rPr>
          <w:color w:val="000000" w:themeColor="text1"/>
        </w:rPr>
        <w:t xml:space="preserve"> 50 localités suisses</w:t>
      </w:r>
      <w:r w:rsidRPr="00BC269F">
        <w:rPr>
          <w:color w:val="000000" w:themeColor="text1"/>
        </w:rPr>
        <w:t xml:space="preserve"> figurant dans la liste «</w:t>
      </w:r>
      <w:r w:rsidR="007B2653">
        <w:rPr>
          <w:color w:val="000000" w:themeColor="text1"/>
        </w:rPr>
        <w:t> </w:t>
      </w:r>
      <w:r w:rsidRPr="00BC269F">
        <w:rPr>
          <w:color w:val="000000" w:themeColor="text1"/>
        </w:rPr>
        <w:t>La magie des beaux sites</w:t>
      </w:r>
      <w:r w:rsidR="007B2653">
        <w:rPr>
          <w:color w:val="000000" w:themeColor="text1"/>
        </w:rPr>
        <w:t> </w:t>
      </w:r>
      <w:r w:rsidRPr="00BC269F">
        <w:rPr>
          <w:color w:val="000000" w:themeColor="text1"/>
        </w:rPr>
        <w:t>»</w:t>
      </w:r>
      <w:r w:rsidR="00877A8B" w:rsidRPr="00BC269F">
        <w:rPr>
          <w:color w:val="000000" w:themeColor="text1"/>
        </w:rPr>
        <w:t xml:space="preserve"> </w:t>
      </w:r>
      <w:r w:rsidRPr="00BC269F">
        <w:rPr>
          <w:color w:val="000000" w:themeColor="text1"/>
        </w:rPr>
        <w:t xml:space="preserve">se distinguent </w:t>
      </w:r>
      <w:r w:rsidRPr="00BC269F">
        <w:rPr>
          <w:color w:val="000000" w:themeColor="text1"/>
          <w:lang w:val="fr-FR"/>
        </w:rPr>
        <w:t xml:space="preserve">par leur histoire, leur </w:t>
      </w:r>
      <w:r w:rsidR="007B2653">
        <w:rPr>
          <w:color w:val="000000" w:themeColor="text1"/>
          <w:lang w:val="fr-FR"/>
        </w:rPr>
        <w:t>structure</w:t>
      </w:r>
      <w:r w:rsidRPr="00BC269F">
        <w:rPr>
          <w:color w:val="000000" w:themeColor="text1"/>
          <w:lang w:val="fr-FR"/>
        </w:rPr>
        <w:t>, leur architecture et leur charme</w:t>
      </w:r>
      <w:r w:rsidR="00E06F17" w:rsidRPr="00BC269F">
        <w:rPr>
          <w:color w:val="000000" w:themeColor="text1"/>
          <w:lang w:val="fr-FR"/>
        </w:rPr>
        <w:t xml:space="preserve"> typique, reflet de la région où </w:t>
      </w:r>
      <w:r w:rsidR="00C211D9" w:rsidRPr="00BC269F">
        <w:rPr>
          <w:color w:val="000000" w:themeColor="text1"/>
          <w:lang w:val="fr-FR"/>
        </w:rPr>
        <w:t>elles</w:t>
      </w:r>
      <w:r w:rsidR="00E06F17" w:rsidRPr="00BC269F">
        <w:rPr>
          <w:color w:val="000000" w:themeColor="text1"/>
          <w:lang w:val="fr-FR"/>
        </w:rPr>
        <w:t xml:space="preserve"> sont situé</w:t>
      </w:r>
      <w:r w:rsidR="00C211D9" w:rsidRPr="00BC269F">
        <w:rPr>
          <w:color w:val="000000" w:themeColor="text1"/>
          <w:lang w:val="fr-FR"/>
        </w:rPr>
        <w:t>e</w:t>
      </w:r>
      <w:r w:rsidR="00E06F17" w:rsidRPr="00BC269F">
        <w:rPr>
          <w:color w:val="000000" w:themeColor="text1"/>
          <w:lang w:val="fr-FR"/>
        </w:rPr>
        <w:t>s.</w:t>
      </w:r>
    </w:p>
    <w:p w14:paraId="6A613879" w14:textId="62871D9C" w:rsidR="00B60197" w:rsidRPr="00BC269F" w:rsidRDefault="00B60197" w:rsidP="00B60197">
      <w:pPr>
        <w:tabs>
          <w:tab w:val="left" w:pos="3983"/>
        </w:tabs>
        <w:jc w:val="both"/>
        <w:rPr>
          <w:b/>
          <w:bCs/>
          <w:color w:val="000000" w:themeColor="text1"/>
          <w:lang w:val="fr-FR"/>
        </w:rPr>
      </w:pPr>
    </w:p>
    <w:p w14:paraId="5AEABECC" w14:textId="78FDD9CE" w:rsidR="00877A8B" w:rsidRPr="00BC269F" w:rsidRDefault="00E06F17" w:rsidP="00877A8B">
      <w:pPr>
        <w:jc w:val="both"/>
        <w:rPr>
          <w:color w:val="000000" w:themeColor="text1"/>
        </w:rPr>
      </w:pPr>
      <w:r w:rsidRPr="00BC269F">
        <w:rPr>
          <w:color w:val="000000" w:themeColor="text1"/>
        </w:rPr>
        <w:t>Ainsi</w:t>
      </w:r>
      <w:r w:rsidR="00877A8B" w:rsidRPr="00BC269F">
        <w:rPr>
          <w:color w:val="000000" w:themeColor="text1"/>
        </w:rPr>
        <w:t>, avez-vous déjà...</w:t>
      </w:r>
    </w:p>
    <w:p w14:paraId="7AA66C8D" w14:textId="77777777" w:rsidR="00877A8B" w:rsidRPr="00BC269F" w:rsidRDefault="00877A8B" w:rsidP="00877A8B">
      <w:pPr>
        <w:jc w:val="both"/>
        <w:rPr>
          <w:color w:val="000000" w:themeColor="text1"/>
        </w:rPr>
      </w:pPr>
    </w:p>
    <w:p w14:paraId="5D9F5242" w14:textId="5F644635" w:rsidR="00877A8B" w:rsidRPr="00BC269F" w:rsidRDefault="00877A8B" w:rsidP="00877A8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proofErr w:type="gramStart"/>
      <w:r w:rsidRPr="00BC269F">
        <w:rPr>
          <w:color w:val="000000" w:themeColor="text1"/>
        </w:rPr>
        <w:t>entendu</w:t>
      </w:r>
      <w:proofErr w:type="gramEnd"/>
      <w:r w:rsidRPr="00BC269F">
        <w:rPr>
          <w:color w:val="000000" w:themeColor="text1"/>
        </w:rPr>
        <w:t xml:space="preserve"> parler de la </w:t>
      </w:r>
      <w:r w:rsidR="00E06F17" w:rsidRPr="00BC269F">
        <w:rPr>
          <w:color w:val="000000" w:themeColor="text1"/>
        </w:rPr>
        <w:t>ravissante</w:t>
      </w:r>
      <w:r w:rsidRPr="00BC269F">
        <w:rPr>
          <w:color w:val="000000" w:themeColor="text1"/>
        </w:rPr>
        <w:t xml:space="preserve"> plage d’</w:t>
      </w:r>
      <w:r w:rsidRPr="00BC269F">
        <w:rPr>
          <w:b/>
          <w:bCs/>
          <w:color w:val="000000" w:themeColor="text1"/>
        </w:rPr>
        <w:t>Hermance</w:t>
      </w:r>
      <w:r w:rsidRPr="00BC269F">
        <w:rPr>
          <w:color w:val="000000" w:themeColor="text1"/>
        </w:rPr>
        <w:t xml:space="preserve"> (GE)? </w:t>
      </w:r>
      <w:r w:rsidR="00E06F17" w:rsidRPr="00BC269F">
        <w:rPr>
          <w:color w:val="000000" w:themeColor="text1"/>
        </w:rPr>
        <w:t xml:space="preserve">Ce village </w:t>
      </w:r>
      <w:r w:rsidRPr="00BC269F">
        <w:rPr>
          <w:color w:val="000000" w:themeColor="text1"/>
        </w:rPr>
        <w:t xml:space="preserve">médiéval est niché entre le Léman et </w:t>
      </w:r>
      <w:r w:rsidR="00C26154" w:rsidRPr="00BC269F">
        <w:rPr>
          <w:color w:val="000000" w:themeColor="text1"/>
        </w:rPr>
        <w:t xml:space="preserve">l’Hermance, </w:t>
      </w:r>
      <w:r w:rsidRPr="00BC269F">
        <w:rPr>
          <w:color w:val="000000" w:themeColor="text1"/>
        </w:rPr>
        <w:t>une étroite rivière qui marque également la frontière avec la France.</w:t>
      </w:r>
    </w:p>
    <w:p w14:paraId="4423A3B0" w14:textId="3D47D6AB" w:rsidR="00877A8B" w:rsidRPr="00BC269F" w:rsidRDefault="00B81656" w:rsidP="00877A8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proofErr w:type="gramStart"/>
      <w:r w:rsidRPr="00BC269F">
        <w:rPr>
          <w:color w:val="000000" w:themeColor="text1"/>
        </w:rPr>
        <w:t>f</w:t>
      </w:r>
      <w:r w:rsidR="00C26154" w:rsidRPr="00BC269F">
        <w:rPr>
          <w:color w:val="000000" w:themeColor="text1"/>
        </w:rPr>
        <w:t>lâné</w:t>
      </w:r>
      <w:proofErr w:type="gramEnd"/>
      <w:r w:rsidR="00C26154" w:rsidRPr="00BC269F">
        <w:rPr>
          <w:color w:val="000000" w:themeColor="text1"/>
        </w:rPr>
        <w:t xml:space="preserve"> dans les ruelles </w:t>
      </w:r>
      <w:r w:rsidR="00877A8B" w:rsidRPr="00BC269F">
        <w:rPr>
          <w:color w:val="000000" w:themeColor="text1"/>
        </w:rPr>
        <w:t>pittoresque</w:t>
      </w:r>
      <w:r w:rsidR="00C26154" w:rsidRPr="00BC269F">
        <w:rPr>
          <w:color w:val="000000" w:themeColor="text1"/>
        </w:rPr>
        <w:t>s</w:t>
      </w:r>
      <w:r w:rsidR="00877A8B" w:rsidRPr="00BC269F">
        <w:rPr>
          <w:color w:val="000000" w:themeColor="text1"/>
        </w:rPr>
        <w:t xml:space="preserve"> de </w:t>
      </w:r>
      <w:proofErr w:type="spellStart"/>
      <w:r w:rsidR="00877A8B" w:rsidRPr="00BC269F">
        <w:rPr>
          <w:b/>
          <w:bCs/>
          <w:color w:val="000000" w:themeColor="text1"/>
        </w:rPr>
        <w:t>Soazza</w:t>
      </w:r>
      <w:proofErr w:type="spellEnd"/>
      <w:r w:rsidR="00877A8B" w:rsidRPr="00BC269F">
        <w:rPr>
          <w:color w:val="000000" w:themeColor="text1"/>
        </w:rPr>
        <w:t xml:space="preserve"> (GR) dans la Valle </w:t>
      </w:r>
      <w:proofErr w:type="spellStart"/>
      <w:r w:rsidR="00877A8B" w:rsidRPr="00BC269F">
        <w:rPr>
          <w:color w:val="000000" w:themeColor="text1"/>
        </w:rPr>
        <w:t>Me</w:t>
      </w:r>
      <w:r w:rsidR="00EA5E21">
        <w:rPr>
          <w:color w:val="000000" w:themeColor="text1"/>
        </w:rPr>
        <w:t>sol</w:t>
      </w:r>
      <w:r w:rsidR="00877A8B" w:rsidRPr="00BC269F">
        <w:rPr>
          <w:color w:val="000000" w:themeColor="text1"/>
        </w:rPr>
        <w:t>cina</w:t>
      </w:r>
      <w:proofErr w:type="spellEnd"/>
      <w:r w:rsidR="00877A8B" w:rsidRPr="00BC269F">
        <w:rPr>
          <w:color w:val="000000" w:themeColor="text1"/>
        </w:rPr>
        <w:t xml:space="preserve"> italophone? </w:t>
      </w:r>
      <w:r w:rsidR="00C26154" w:rsidRPr="00BC269F">
        <w:rPr>
          <w:color w:val="000000" w:themeColor="text1"/>
        </w:rPr>
        <w:t>La petite cité offre</w:t>
      </w:r>
      <w:r w:rsidR="00877A8B" w:rsidRPr="00BC269F">
        <w:rPr>
          <w:color w:val="000000" w:themeColor="text1"/>
        </w:rPr>
        <w:t xml:space="preserve"> </w:t>
      </w:r>
      <w:r w:rsidR="00C26154" w:rsidRPr="00BC269F">
        <w:rPr>
          <w:color w:val="000000" w:themeColor="text1"/>
        </w:rPr>
        <w:t>un</w:t>
      </w:r>
      <w:r w:rsidR="00877A8B" w:rsidRPr="00BC269F">
        <w:rPr>
          <w:color w:val="000000" w:themeColor="text1"/>
        </w:rPr>
        <w:t xml:space="preserve"> panorama </w:t>
      </w:r>
      <w:r w:rsidR="00C26154" w:rsidRPr="00BC269F">
        <w:rPr>
          <w:color w:val="000000" w:themeColor="text1"/>
        </w:rPr>
        <w:t xml:space="preserve">exceptionnel </w:t>
      </w:r>
      <w:r w:rsidR="00877A8B" w:rsidRPr="00BC269F">
        <w:rPr>
          <w:color w:val="000000" w:themeColor="text1"/>
        </w:rPr>
        <w:t>depuis l’église paroissiale San Martino.</w:t>
      </w:r>
    </w:p>
    <w:p w14:paraId="264B7E7E" w14:textId="399CA669" w:rsidR="00877A8B" w:rsidRPr="00BC269F" w:rsidRDefault="00877A8B" w:rsidP="00877A8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proofErr w:type="gramStart"/>
      <w:r w:rsidRPr="00BC269F">
        <w:rPr>
          <w:color w:val="000000" w:themeColor="text1"/>
        </w:rPr>
        <w:t>admiré</w:t>
      </w:r>
      <w:proofErr w:type="gramEnd"/>
      <w:r w:rsidRPr="00BC269F">
        <w:rPr>
          <w:color w:val="000000" w:themeColor="text1"/>
        </w:rPr>
        <w:t xml:space="preserve"> les édifices de style baroque tardif de </w:t>
      </w:r>
      <w:proofErr w:type="spellStart"/>
      <w:r w:rsidRPr="00BC269F">
        <w:rPr>
          <w:b/>
          <w:bCs/>
          <w:color w:val="000000" w:themeColor="text1"/>
        </w:rPr>
        <w:t>Hemberg</w:t>
      </w:r>
      <w:proofErr w:type="spellEnd"/>
      <w:r w:rsidRPr="00BC269F">
        <w:rPr>
          <w:color w:val="000000" w:themeColor="text1"/>
        </w:rPr>
        <w:t xml:space="preserve"> (SG) dans le </w:t>
      </w:r>
      <w:proofErr w:type="spellStart"/>
      <w:r w:rsidRPr="00BC269F">
        <w:rPr>
          <w:color w:val="000000" w:themeColor="text1"/>
        </w:rPr>
        <w:t>Toggenburg</w:t>
      </w:r>
      <w:proofErr w:type="spellEnd"/>
      <w:r w:rsidRPr="00BC269F">
        <w:rPr>
          <w:color w:val="000000" w:themeColor="text1"/>
        </w:rPr>
        <w:t xml:space="preserve">, la localité la plus reculée du </w:t>
      </w:r>
      <w:proofErr w:type="spellStart"/>
      <w:r w:rsidRPr="00BC269F">
        <w:rPr>
          <w:color w:val="000000" w:themeColor="text1"/>
        </w:rPr>
        <w:t>Neckertal</w:t>
      </w:r>
      <w:proofErr w:type="spellEnd"/>
      <w:r w:rsidRPr="00BC269F">
        <w:rPr>
          <w:color w:val="000000" w:themeColor="text1"/>
        </w:rPr>
        <w:t xml:space="preserve">? Au sommet d’une colline, </w:t>
      </w:r>
      <w:r w:rsidR="00C26154" w:rsidRPr="00BC269F">
        <w:rPr>
          <w:color w:val="000000" w:themeColor="text1"/>
        </w:rPr>
        <w:t xml:space="preserve">le village offre une </w:t>
      </w:r>
      <w:r w:rsidRPr="00BC269F">
        <w:rPr>
          <w:color w:val="000000" w:themeColor="text1"/>
        </w:rPr>
        <w:t xml:space="preserve">vue magnifique </w:t>
      </w:r>
      <w:r w:rsidR="00C26154" w:rsidRPr="00BC269F">
        <w:rPr>
          <w:color w:val="000000" w:themeColor="text1"/>
        </w:rPr>
        <w:t>sur les vertes collines</w:t>
      </w:r>
      <w:r w:rsidRPr="00BC269F">
        <w:rPr>
          <w:color w:val="000000" w:themeColor="text1"/>
        </w:rPr>
        <w:t xml:space="preserve"> d’Appenzell et le paysage vallonné du </w:t>
      </w:r>
      <w:proofErr w:type="spellStart"/>
      <w:r w:rsidRPr="00BC269F">
        <w:rPr>
          <w:color w:val="000000" w:themeColor="text1"/>
        </w:rPr>
        <w:t>Toggenburg</w:t>
      </w:r>
      <w:proofErr w:type="spellEnd"/>
      <w:r w:rsidRPr="00BC269F">
        <w:rPr>
          <w:color w:val="000000" w:themeColor="text1"/>
        </w:rPr>
        <w:t>.</w:t>
      </w:r>
    </w:p>
    <w:p w14:paraId="39405C4D" w14:textId="0D4BE749" w:rsidR="00877A8B" w:rsidRPr="00BC269F" w:rsidRDefault="00877A8B" w:rsidP="00877A8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proofErr w:type="gramStart"/>
      <w:r w:rsidRPr="00BC269F">
        <w:rPr>
          <w:color w:val="000000" w:themeColor="text1"/>
        </w:rPr>
        <w:t>succombé</w:t>
      </w:r>
      <w:proofErr w:type="gramEnd"/>
      <w:r w:rsidRPr="00BC269F">
        <w:rPr>
          <w:color w:val="000000" w:themeColor="text1"/>
        </w:rPr>
        <w:t xml:space="preserve"> au charme d’</w:t>
      </w:r>
      <w:proofErr w:type="spellStart"/>
      <w:r w:rsidRPr="00BC269F">
        <w:rPr>
          <w:b/>
          <w:bCs/>
          <w:color w:val="000000" w:themeColor="text1"/>
        </w:rPr>
        <w:t>Unterseen</w:t>
      </w:r>
      <w:proofErr w:type="spellEnd"/>
      <w:r w:rsidRPr="00BC269F">
        <w:rPr>
          <w:color w:val="000000" w:themeColor="text1"/>
        </w:rPr>
        <w:t xml:space="preserve"> (BE), dans l’Oberland bernois? Une perle méconnue</w:t>
      </w:r>
      <w:r w:rsidR="00C26154" w:rsidRPr="00BC269F">
        <w:rPr>
          <w:color w:val="000000" w:themeColor="text1"/>
        </w:rPr>
        <w:t>,</w:t>
      </w:r>
      <w:r w:rsidRPr="00BC269F">
        <w:rPr>
          <w:color w:val="000000" w:themeColor="text1"/>
        </w:rPr>
        <w:t xml:space="preserve"> entre les lacs de Brienz et de Thoune, </w:t>
      </w:r>
      <w:r w:rsidR="00092D0E" w:rsidRPr="00BC269F">
        <w:rPr>
          <w:color w:val="000000" w:themeColor="text1"/>
        </w:rPr>
        <w:t>dont le romantisme et la superbe vieille ville ont</w:t>
      </w:r>
      <w:r w:rsidRPr="00BC269F">
        <w:rPr>
          <w:color w:val="000000" w:themeColor="text1"/>
        </w:rPr>
        <w:t xml:space="preserve"> </w:t>
      </w:r>
      <w:r w:rsidR="00C26154" w:rsidRPr="00BC269F">
        <w:rPr>
          <w:color w:val="000000" w:themeColor="text1"/>
        </w:rPr>
        <w:t>séduit</w:t>
      </w:r>
      <w:r w:rsidRPr="00BC269F">
        <w:rPr>
          <w:color w:val="000000" w:themeColor="text1"/>
        </w:rPr>
        <w:t xml:space="preserve"> Goethe </w:t>
      </w:r>
      <w:r w:rsidR="00092D0E" w:rsidRPr="00BC269F">
        <w:rPr>
          <w:color w:val="000000" w:themeColor="text1"/>
        </w:rPr>
        <w:t>et</w:t>
      </w:r>
      <w:r w:rsidRPr="00BC269F">
        <w:rPr>
          <w:color w:val="000000" w:themeColor="text1"/>
        </w:rPr>
        <w:t xml:space="preserve"> le compositeur </w:t>
      </w:r>
      <w:r w:rsidR="007B2653" w:rsidRPr="003F4009">
        <w:t>Mendelsso</w:t>
      </w:r>
      <w:r w:rsidR="007B2653">
        <w:t>h</w:t>
      </w:r>
      <w:r w:rsidR="007B2653" w:rsidRPr="003F4009">
        <w:t xml:space="preserve">n </w:t>
      </w:r>
      <w:proofErr w:type="spellStart"/>
      <w:r w:rsidR="007B2653" w:rsidRPr="003F4009">
        <w:t>Bartholdy</w:t>
      </w:r>
      <w:proofErr w:type="spellEnd"/>
      <w:r w:rsidRPr="00BC269F">
        <w:rPr>
          <w:color w:val="000000" w:themeColor="text1"/>
        </w:rPr>
        <w:t>.</w:t>
      </w:r>
    </w:p>
    <w:p w14:paraId="7521B61C" w14:textId="41CAE9CB" w:rsidR="00877A8B" w:rsidRPr="00BC269F" w:rsidRDefault="00877A8B" w:rsidP="00877A8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proofErr w:type="gramStart"/>
      <w:r w:rsidRPr="00BC269F">
        <w:rPr>
          <w:color w:val="000000" w:themeColor="text1"/>
        </w:rPr>
        <w:t>voyagé</w:t>
      </w:r>
      <w:proofErr w:type="gramEnd"/>
      <w:r w:rsidRPr="00BC269F">
        <w:rPr>
          <w:color w:val="000000" w:themeColor="text1"/>
        </w:rPr>
        <w:t xml:space="preserve"> dans le temps dans la cité historique des rives de la Birse, </w:t>
      </w:r>
      <w:proofErr w:type="spellStart"/>
      <w:r w:rsidRPr="00BC269F">
        <w:rPr>
          <w:b/>
          <w:bCs/>
          <w:color w:val="000000" w:themeColor="text1"/>
        </w:rPr>
        <w:t>Laufon</w:t>
      </w:r>
      <w:proofErr w:type="spellEnd"/>
      <w:r w:rsidRPr="00BC269F">
        <w:rPr>
          <w:color w:val="000000" w:themeColor="text1"/>
        </w:rPr>
        <w:t xml:space="preserve"> (BL)? </w:t>
      </w:r>
      <w:r w:rsidR="00092D0E" w:rsidRPr="00BC269F">
        <w:rPr>
          <w:color w:val="000000" w:themeColor="text1"/>
        </w:rPr>
        <w:t>S</w:t>
      </w:r>
      <w:r w:rsidRPr="00BC269F">
        <w:rPr>
          <w:color w:val="000000" w:themeColor="text1"/>
        </w:rPr>
        <w:t xml:space="preserve">es </w:t>
      </w:r>
      <w:r w:rsidR="00F83C92" w:rsidRPr="00BC269F">
        <w:rPr>
          <w:color w:val="000000" w:themeColor="text1"/>
        </w:rPr>
        <w:t>remparts</w:t>
      </w:r>
      <w:r w:rsidRPr="00BC269F">
        <w:rPr>
          <w:color w:val="000000" w:themeColor="text1"/>
        </w:rPr>
        <w:t xml:space="preserve"> en partie préservés,</w:t>
      </w:r>
      <w:r w:rsidR="00092D0E" w:rsidRPr="00BC269F">
        <w:rPr>
          <w:color w:val="000000" w:themeColor="text1"/>
        </w:rPr>
        <w:t xml:space="preserve"> les </w:t>
      </w:r>
      <w:r w:rsidRPr="00BC269F">
        <w:rPr>
          <w:color w:val="000000" w:themeColor="text1"/>
        </w:rPr>
        <w:t xml:space="preserve">imposantes portes </w:t>
      </w:r>
      <w:r w:rsidR="00092D0E" w:rsidRPr="00BC269F">
        <w:rPr>
          <w:color w:val="000000" w:themeColor="text1"/>
        </w:rPr>
        <w:t>d’enceinte</w:t>
      </w:r>
      <w:r w:rsidRPr="00BC269F">
        <w:rPr>
          <w:color w:val="000000" w:themeColor="text1"/>
        </w:rPr>
        <w:t xml:space="preserve"> et un </w:t>
      </w:r>
      <w:r w:rsidR="00F83C92" w:rsidRPr="00BC269F">
        <w:rPr>
          <w:color w:val="000000" w:themeColor="text1"/>
        </w:rPr>
        <w:t xml:space="preserve">élégant </w:t>
      </w:r>
      <w:r w:rsidRPr="00BC269F">
        <w:rPr>
          <w:color w:val="000000" w:themeColor="text1"/>
        </w:rPr>
        <w:t xml:space="preserve">hôtel de ville </w:t>
      </w:r>
      <w:r w:rsidR="00092D0E" w:rsidRPr="00BC269F">
        <w:rPr>
          <w:color w:val="000000" w:themeColor="text1"/>
        </w:rPr>
        <w:t>emmènent les</w:t>
      </w:r>
      <w:r w:rsidRPr="00BC269F">
        <w:rPr>
          <w:color w:val="000000" w:themeColor="text1"/>
        </w:rPr>
        <w:t xml:space="preserve"> </w:t>
      </w:r>
      <w:r w:rsidR="00B81656" w:rsidRPr="00BC269F">
        <w:rPr>
          <w:color w:val="000000" w:themeColor="text1"/>
        </w:rPr>
        <w:t>hôtes</w:t>
      </w:r>
      <w:r w:rsidRPr="00BC269F">
        <w:rPr>
          <w:color w:val="000000" w:themeColor="text1"/>
        </w:rPr>
        <w:t xml:space="preserve"> </w:t>
      </w:r>
      <w:r w:rsidR="00B85D91" w:rsidRPr="00BC269F">
        <w:rPr>
          <w:color w:val="000000" w:themeColor="text1"/>
        </w:rPr>
        <w:t>s</w:t>
      </w:r>
      <w:r w:rsidRPr="00BC269F">
        <w:rPr>
          <w:color w:val="000000" w:themeColor="text1"/>
        </w:rPr>
        <w:t xml:space="preserve">e plonger </w:t>
      </w:r>
      <w:r w:rsidR="00F83C92" w:rsidRPr="00BC269F">
        <w:rPr>
          <w:color w:val="000000" w:themeColor="text1"/>
        </w:rPr>
        <w:t>dans son histoire parfois tumultueuse</w:t>
      </w:r>
      <w:r w:rsidRPr="00BC269F">
        <w:rPr>
          <w:color w:val="000000" w:themeColor="text1"/>
        </w:rPr>
        <w:t>.</w:t>
      </w:r>
    </w:p>
    <w:p w14:paraId="29543C98" w14:textId="77777777" w:rsidR="00877A8B" w:rsidRPr="003F4009" w:rsidRDefault="00877A8B" w:rsidP="00877A8B">
      <w:pPr>
        <w:jc w:val="both"/>
      </w:pPr>
    </w:p>
    <w:p w14:paraId="3F4A0FD7" w14:textId="77777777" w:rsidR="00B85D91" w:rsidRPr="002D1A20" w:rsidRDefault="00B85D91" w:rsidP="00B85D91">
      <w:pPr>
        <w:rPr>
          <w:b/>
          <w:bCs/>
          <w:color w:val="000000" w:themeColor="text1"/>
          <w:lang w:val="fr-FR"/>
        </w:rPr>
      </w:pPr>
      <w:r w:rsidRPr="002D1A20">
        <w:rPr>
          <w:b/>
          <w:bCs/>
          <w:color w:val="000000" w:themeColor="text1"/>
          <w:lang w:val="fr-FR"/>
        </w:rPr>
        <w:t xml:space="preserve">Photos à télécharger: </w:t>
      </w:r>
    </w:p>
    <w:p w14:paraId="539309C4" w14:textId="300B1A41" w:rsidR="00D23E76" w:rsidRDefault="003237F7" w:rsidP="00D23E76">
      <w:hyperlink r:id="rId8" w:history="1">
        <w:r w:rsidR="00D23E76" w:rsidRPr="007159FF">
          <w:rPr>
            <w:rStyle w:val="Hyperlink"/>
          </w:rPr>
          <w:t>https://bit.ly/auswahl-schoene-orte</w:t>
        </w:r>
      </w:hyperlink>
      <w:r w:rsidR="00D23E76">
        <w:t xml:space="preserve"> </w:t>
      </w:r>
      <w:r w:rsidR="00D23E76" w:rsidRPr="00D23E76">
        <w:t>(sélection)</w:t>
      </w:r>
    </w:p>
    <w:p w14:paraId="4AEA93B2" w14:textId="65A3145D" w:rsidR="00D23E76" w:rsidRDefault="003237F7" w:rsidP="00D23E76">
      <w:pPr>
        <w:rPr>
          <w:color w:val="000000" w:themeColor="text1"/>
        </w:rPr>
      </w:pPr>
      <w:hyperlink r:id="rId9" w:history="1">
        <w:r w:rsidR="00D23E76" w:rsidRPr="007159FF">
          <w:rPr>
            <w:rStyle w:val="Hyperlink"/>
          </w:rPr>
          <w:t>https://bit.ly/schoene-orte</w:t>
        </w:r>
      </w:hyperlink>
      <w:r w:rsidR="00D23E76">
        <w:rPr>
          <w:color w:val="000000" w:themeColor="text1"/>
        </w:rPr>
        <w:t xml:space="preserve"> (</w:t>
      </w:r>
      <w:r w:rsidR="00D23E76" w:rsidRPr="00D23E76">
        <w:rPr>
          <w:color w:val="000000" w:themeColor="text1"/>
        </w:rPr>
        <w:t>toutes les localités</w:t>
      </w:r>
      <w:r w:rsidR="00D23E76">
        <w:rPr>
          <w:color w:val="000000" w:themeColor="text1"/>
        </w:rPr>
        <w:t>)</w:t>
      </w:r>
    </w:p>
    <w:p w14:paraId="36BED705" w14:textId="77777777" w:rsidR="00F8003C" w:rsidRDefault="00F8003C" w:rsidP="00F8003C">
      <w:pPr>
        <w:rPr>
          <w:i/>
          <w:iCs/>
          <w:color w:val="000000" w:themeColor="text1"/>
          <w:sz w:val="18"/>
          <w:szCs w:val="18"/>
          <w:lang w:val="fr-FR"/>
        </w:rPr>
      </w:pPr>
      <w:r w:rsidRPr="00B048D6">
        <w:rPr>
          <w:i/>
          <w:iCs/>
          <w:color w:val="000000" w:themeColor="text1"/>
          <w:sz w:val="18"/>
          <w:szCs w:val="18"/>
          <w:lang w:val="fr-FR"/>
        </w:rPr>
        <w:t xml:space="preserve">Lors de l’utilisation de ces visuels, merci de faire mention de la source. </w:t>
      </w:r>
      <w:r>
        <w:rPr>
          <w:i/>
          <w:iCs/>
          <w:color w:val="000000" w:themeColor="text1"/>
          <w:sz w:val="18"/>
          <w:szCs w:val="18"/>
          <w:lang w:val="fr-FR"/>
        </w:rPr>
        <w:t>L’u</w:t>
      </w:r>
      <w:r w:rsidRPr="00B048D6">
        <w:rPr>
          <w:i/>
          <w:iCs/>
          <w:color w:val="000000" w:themeColor="text1"/>
          <w:sz w:val="18"/>
          <w:szCs w:val="18"/>
          <w:lang w:val="fr-FR"/>
        </w:rPr>
        <w:t>sage à des fins non rédactionnelles (publicité) n’est pas autorisé.</w:t>
      </w:r>
    </w:p>
    <w:p w14:paraId="446F51BC" w14:textId="77777777" w:rsidR="007E7B9F" w:rsidRPr="00F8003C" w:rsidRDefault="007E7B9F" w:rsidP="00877A8B">
      <w:pPr>
        <w:rPr>
          <w:lang w:val="fr-FR"/>
        </w:rPr>
      </w:pPr>
    </w:p>
    <w:p w14:paraId="4A5181D6" w14:textId="7D9F7B86" w:rsidR="00877A8B" w:rsidRPr="00B95960" w:rsidRDefault="007E7B9F" w:rsidP="00877A8B">
      <w:pPr>
        <w:rPr>
          <w:b/>
          <w:bCs/>
        </w:rPr>
      </w:pPr>
      <w:r w:rsidRPr="00B95960">
        <w:rPr>
          <w:b/>
          <w:bCs/>
        </w:rPr>
        <w:t>Calendrier</w:t>
      </w:r>
    </w:p>
    <w:p w14:paraId="33EEC3DD" w14:textId="516D87E3" w:rsidR="00877A8B" w:rsidRPr="00DC7C0B" w:rsidRDefault="007E7B9F" w:rsidP="00877A8B">
      <w:r w:rsidRPr="00B95960">
        <w:t xml:space="preserve">Pour les hôtes, les lieux seront présentés au plus tard d’ici au 5 mai 2022 avec des photos actuelles, leur description et quelques vidéos </w:t>
      </w:r>
      <w:r w:rsidR="00DC7C0B" w:rsidRPr="00B95960">
        <w:t xml:space="preserve">sur </w:t>
      </w:r>
      <w:hyperlink r:id="rId10" w:history="1">
        <w:r w:rsidR="00B85D91" w:rsidRPr="00B95960">
          <w:rPr>
            <w:rStyle w:val="Hyperlink"/>
          </w:rPr>
          <w:t>MySwitzerland.com/beaux-sites</w:t>
        </w:r>
      </w:hyperlink>
    </w:p>
    <w:p w14:paraId="533CFBC0" w14:textId="77777777" w:rsidR="00877A8B" w:rsidRPr="00020A5F" w:rsidRDefault="00877A8B" w:rsidP="00877A8B"/>
    <w:p w14:paraId="0F01F271" w14:textId="52D10669" w:rsidR="00CC1CB4" w:rsidRPr="00184751" w:rsidRDefault="00CC1CB4" w:rsidP="00CC1CB4">
      <w:pPr>
        <w:rPr>
          <w:noProof/>
          <w:lang w:val="fr-FR"/>
        </w:rPr>
      </w:pPr>
      <w:r w:rsidRPr="00184751">
        <w:rPr>
          <w:b/>
          <w:bCs/>
          <w:noProof/>
          <w:lang w:val="fr-FR"/>
        </w:rPr>
        <w:t>Pour de plus amples informations, contacter:</w:t>
      </w:r>
      <w:r w:rsidRPr="00184751">
        <w:rPr>
          <w:noProof/>
          <w:lang w:val="fr-FR"/>
        </w:rPr>
        <w:t xml:space="preserve"> </w:t>
      </w:r>
    </w:p>
    <w:p w14:paraId="58BEA1F4" w14:textId="58711A28" w:rsidR="00CC1CB4" w:rsidRPr="00184751" w:rsidRDefault="007E7B9F" w:rsidP="00CC1CB4">
      <w:pPr>
        <w:rPr>
          <w:noProof/>
          <w:lang w:val="fr-FR"/>
        </w:rPr>
      </w:pPr>
      <w:r>
        <w:rPr>
          <w:noProof/>
          <w:lang w:val="fr-FR"/>
        </w:rPr>
        <w:t>Suisse Tourisme, Véronique Kanel</w:t>
      </w:r>
      <w:r w:rsidR="00CC1CB4" w:rsidRPr="00184751">
        <w:rPr>
          <w:noProof/>
          <w:lang w:val="fr-FR"/>
        </w:rPr>
        <w:t xml:space="preserve">, </w:t>
      </w:r>
      <w:r>
        <w:rPr>
          <w:noProof/>
          <w:lang w:val="fr-FR"/>
        </w:rPr>
        <w:t>porte-parole</w:t>
      </w:r>
      <w:r w:rsidR="00184751">
        <w:rPr>
          <w:noProof/>
          <w:lang w:val="fr-FR"/>
        </w:rPr>
        <w:t xml:space="preserve"> </w:t>
      </w:r>
    </w:p>
    <w:p w14:paraId="076B69D8" w14:textId="77777777" w:rsidR="00DC7C0B" w:rsidRDefault="00CC1CB4" w:rsidP="00CC1CB4">
      <w:pPr>
        <w:rPr>
          <w:noProof/>
          <w:lang w:val="fr-FR"/>
        </w:rPr>
      </w:pPr>
      <w:r w:rsidRPr="00184751">
        <w:rPr>
          <w:noProof/>
          <w:lang w:val="fr-FR"/>
        </w:rPr>
        <w:t xml:space="preserve">Tél. +41 (0)44 288 </w:t>
      </w:r>
      <w:r w:rsidR="007E7B9F">
        <w:rPr>
          <w:noProof/>
          <w:lang w:val="fr-FR"/>
        </w:rPr>
        <w:t>13 63</w:t>
      </w:r>
      <w:r w:rsidRPr="00184751">
        <w:rPr>
          <w:noProof/>
          <w:lang w:val="fr-FR"/>
        </w:rPr>
        <w:t xml:space="preserve">, </w:t>
      </w:r>
      <w:hyperlink r:id="rId11" w:history="1">
        <w:r w:rsidR="007E7B9F">
          <w:rPr>
            <w:rStyle w:val="Hyperlink"/>
            <w:noProof/>
            <w:lang w:val="fr-FR"/>
          </w:rPr>
          <w:t>veronique.kanel@switzerland.com</w:t>
        </w:r>
      </w:hyperlink>
      <w:r w:rsidR="000D4C49">
        <w:rPr>
          <w:noProof/>
          <w:lang w:val="fr-FR"/>
        </w:rPr>
        <w:br/>
      </w:r>
    </w:p>
    <w:p w14:paraId="5F93DA99" w14:textId="114E6452" w:rsidR="00CC1CB4" w:rsidRPr="005D218F" w:rsidRDefault="00CC1CB4" w:rsidP="00CC1CB4">
      <w:pPr>
        <w:rPr>
          <w:noProof/>
          <w:lang w:val="fr-FR"/>
        </w:rPr>
      </w:pPr>
      <w:r w:rsidRPr="00184751">
        <w:rPr>
          <w:noProof/>
          <w:lang w:val="fr-FR"/>
        </w:rPr>
        <w:t xml:space="preserve">Communiqués de presse et informations sur: </w:t>
      </w:r>
      <w:hyperlink r:id="rId12" w:history="1">
        <w:r w:rsidRPr="00184751">
          <w:rPr>
            <w:rStyle w:val="Hyperlink"/>
            <w:noProof/>
            <w:lang w:val="fr-FR"/>
          </w:rPr>
          <w:t>MySwitzerland.com/medias</w:t>
        </w:r>
      </w:hyperlink>
    </w:p>
    <w:sectPr w:rsidR="00CC1CB4" w:rsidRPr="005D218F" w:rsidSect="00DC7C0B">
      <w:headerReference w:type="default" r:id="rId13"/>
      <w:headerReference w:type="first" r:id="rId14"/>
      <w:footerReference w:type="first" r:id="rId15"/>
      <w:pgSz w:w="11906" w:h="16838" w:code="9"/>
      <w:pgMar w:top="2552" w:right="851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E838" w14:textId="77777777" w:rsidR="003237F7" w:rsidRDefault="003237F7" w:rsidP="00723009">
      <w:pPr>
        <w:spacing w:line="240" w:lineRule="auto"/>
      </w:pPr>
      <w:r>
        <w:separator/>
      </w:r>
    </w:p>
  </w:endnote>
  <w:endnote w:type="continuationSeparator" w:id="0">
    <w:p w14:paraId="74B554C6" w14:textId="77777777" w:rsidR="003237F7" w:rsidRDefault="003237F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1FC1" w14:textId="77777777" w:rsidR="003237F7" w:rsidRDefault="003237F7" w:rsidP="00723009">
      <w:pPr>
        <w:spacing w:line="240" w:lineRule="auto"/>
      </w:pPr>
      <w:r>
        <w:separator/>
      </w:r>
    </w:p>
  </w:footnote>
  <w:footnote w:type="continuationSeparator" w:id="0">
    <w:p w14:paraId="1FB26D7E" w14:textId="77777777" w:rsidR="003237F7" w:rsidRDefault="003237F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CH" w:eastAsia="de-CH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523ABF0F" w:rsidR="009266DF" w:rsidRDefault="00877A8B">
    <w:pPr>
      <w:pStyle w:val="Head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2C07373" wp14:editId="73A9A589">
              <wp:simplePos x="0" y="0"/>
              <wp:positionH relativeFrom="page">
                <wp:posOffset>900430</wp:posOffset>
              </wp:positionH>
              <wp:positionV relativeFrom="page">
                <wp:posOffset>678180</wp:posOffset>
              </wp:positionV>
              <wp:extent cx="3316605" cy="273050"/>
              <wp:effectExtent l="0" t="0" r="0" b="1270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660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3E31" w14:textId="281CD37D" w:rsidR="00877A8B" w:rsidRDefault="00877A8B" w:rsidP="00877A8B">
                          <w:pPr>
                            <w:pStyle w:val="DocType"/>
                          </w:pPr>
                          <w:proofErr w:type="gramStart"/>
                          <w:r>
                            <w:t>«La</w:t>
                          </w:r>
                          <w:proofErr w:type="gramEnd"/>
                          <w:r>
                            <w:t xml:space="preserve"> magie des beaux sites»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07373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3.4pt;width:261.1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" filled="f" stroked="f" strokeweight=".5pt">
              <v:textbox inset="0,0,0,0">
                <w:txbxContent>
                  <w:p w14:paraId="4F8C3E31" w14:textId="281CD37D" w:rsidR="00877A8B" w:rsidRDefault="00877A8B" w:rsidP="00877A8B">
                    <w:pPr>
                      <w:pStyle w:val="DocType"/>
                    </w:pPr>
                    <w:proofErr w:type="gramStart"/>
                    <w:r>
                      <w:t>«La</w:t>
                    </w:r>
                    <w:proofErr w:type="gramEnd"/>
                    <w:r>
                      <w:t xml:space="preserve"> magie des beaux sites»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  <w:lang w:val="de-CH" w:eastAsia="de-CH"/>
      </w:rPr>
      <w:drawing>
        <wp:anchor distT="0" distB="0" distL="114300" distR="114300" simplePos="0" relativeHeight="251663360" behindDoc="0" locked="1" layoutInCell="1" allowOverlap="1" wp14:anchorId="76872DF4" wp14:editId="158F8DD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CH" w:eastAsia="de-CH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E43"/>
    <w:multiLevelType w:val="hybridMultilevel"/>
    <w:tmpl w:val="E6C22926"/>
    <w:lvl w:ilvl="0" w:tplc="DBD88C60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4459"/>
    <w:multiLevelType w:val="hybridMultilevel"/>
    <w:tmpl w:val="05804F42"/>
    <w:lvl w:ilvl="0" w:tplc="D8FCF1FC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21946">
    <w:abstractNumId w:val="1"/>
  </w:num>
  <w:num w:numId="2" w16cid:durableId="65583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B4"/>
    <w:rsid w:val="00026B80"/>
    <w:rsid w:val="00092D0E"/>
    <w:rsid w:val="000934D0"/>
    <w:rsid w:val="000C2999"/>
    <w:rsid w:val="000D4C49"/>
    <w:rsid w:val="001041F4"/>
    <w:rsid w:val="0013289E"/>
    <w:rsid w:val="00136452"/>
    <w:rsid w:val="00143AF7"/>
    <w:rsid w:val="00170D9E"/>
    <w:rsid w:val="00171BE3"/>
    <w:rsid w:val="00184751"/>
    <w:rsid w:val="002125A1"/>
    <w:rsid w:val="00243E00"/>
    <w:rsid w:val="002502B0"/>
    <w:rsid w:val="00250359"/>
    <w:rsid w:val="00270993"/>
    <w:rsid w:val="0029681A"/>
    <w:rsid w:val="002972AC"/>
    <w:rsid w:val="002A6F96"/>
    <w:rsid w:val="002E4CB2"/>
    <w:rsid w:val="002F0522"/>
    <w:rsid w:val="00306A1A"/>
    <w:rsid w:val="00314D27"/>
    <w:rsid w:val="003237F7"/>
    <w:rsid w:val="0035699D"/>
    <w:rsid w:val="003838FC"/>
    <w:rsid w:val="0039126D"/>
    <w:rsid w:val="003B3FC7"/>
    <w:rsid w:val="003B66F4"/>
    <w:rsid w:val="003E14BF"/>
    <w:rsid w:val="003F10ED"/>
    <w:rsid w:val="00414822"/>
    <w:rsid w:val="004202F9"/>
    <w:rsid w:val="00477DC8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542BD"/>
    <w:rsid w:val="00671320"/>
    <w:rsid w:val="00685D8C"/>
    <w:rsid w:val="006940D2"/>
    <w:rsid w:val="0069632F"/>
    <w:rsid w:val="00696FAA"/>
    <w:rsid w:val="006D5F4F"/>
    <w:rsid w:val="006E144E"/>
    <w:rsid w:val="006E3A4F"/>
    <w:rsid w:val="006F548B"/>
    <w:rsid w:val="00704818"/>
    <w:rsid w:val="00712D3A"/>
    <w:rsid w:val="00713498"/>
    <w:rsid w:val="00723009"/>
    <w:rsid w:val="00740F1C"/>
    <w:rsid w:val="00761683"/>
    <w:rsid w:val="00767E1C"/>
    <w:rsid w:val="00771209"/>
    <w:rsid w:val="00786F4F"/>
    <w:rsid w:val="007B0C72"/>
    <w:rsid w:val="007B2653"/>
    <w:rsid w:val="007B4AC6"/>
    <w:rsid w:val="007D14E4"/>
    <w:rsid w:val="007D6F67"/>
    <w:rsid w:val="007E7B9F"/>
    <w:rsid w:val="0080557A"/>
    <w:rsid w:val="00877A8B"/>
    <w:rsid w:val="00890881"/>
    <w:rsid w:val="008B304B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67A6B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C63AB"/>
    <w:rsid w:val="00AD3C46"/>
    <w:rsid w:val="00B36B79"/>
    <w:rsid w:val="00B55491"/>
    <w:rsid w:val="00B56879"/>
    <w:rsid w:val="00B60197"/>
    <w:rsid w:val="00B71C9D"/>
    <w:rsid w:val="00B81656"/>
    <w:rsid w:val="00B85D91"/>
    <w:rsid w:val="00B92950"/>
    <w:rsid w:val="00B95960"/>
    <w:rsid w:val="00BA6813"/>
    <w:rsid w:val="00BB03D7"/>
    <w:rsid w:val="00BB313A"/>
    <w:rsid w:val="00BC269F"/>
    <w:rsid w:val="00BF7432"/>
    <w:rsid w:val="00C00043"/>
    <w:rsid w:val="00C13894"/>
    <w:rsid w:val="00C14104"/>
    <w:rsid w:val="00C211D9"/>
    <w:rsid w:val="00C2543A"/>
    <w:rsid w:val="00C26154"/>
    <w:rsid w:val="00C307D3"/>
    <w:rsid w:val="00C80778"/>
    <w:rsid w:val="00C83747"/>
    <w:rsid w:val="00C864A5"/>
    <w:rsid w:val="00CC1CB4"/>
    <w:rsid w:val="00CC6948"/>
    <w:rsid w:val="00CD6093"/>
    <w:rsid w:val="00CD6C07"/>
    <w:rsid w:val="00CE239F"/>
    <w:rsid w:val="00D01314"/>
    <w:rsid w:val="00D07384"/>
    <w:rsid w:val="00D14D76"/>
    <w:rsid w:val="00D17483"/>
    <w:rsid w:val="00D23E76"/>
    <w:rsid w:val="00D3105A"/>
    <w:rsid w:val="00D32142"/>
    <w:rsid w:val="00D46E3C"/>
    <w:rsid w:val="00DA4F15"/>
    <w:rsid w:val="00DB33CB"/>
    <w:rsid w:val="00DB759D"/>
    <w:rsid w:val="00DC7C0B"/>
    <w:rsid w:val="00DE7E5B"/>
    <w:rsid w:val="00E02F02"/>
    <w:rsid w:val="00E06F17"/>
    <w:rsid w:val="00E13F86"/>
    <w:rsid w:val="00E16B43"/>
    <w:rsid w:val="00EA5E21"/>
    <w:rsid w:val="00EF3E55"/>
    <w:rsid w:val="00F2640C"/>
    <w:rsid w:val="00F4095F"/>
    <w:rsid w:val="00F50BB6"/>
    <w:rsid w:val="00F50D77"/>
    <w:rsid w:val="00F55E60"/>
    <w:rsid w:val="00F5635D"/>
    <w:rsid w:val="00F60D46"/>
    <w:rsid w:val="00F763B7"/>
    <w:rsid w:val="00F8003C"/>
    <w:rsid w:val="00F83C92"/>
    <w:rsid w:val="00F84A77"/>
    <w:rsid w:val="00F87AF4"/>
    <w:rsid w:val="00F947FB"/>
    <w:rsid w:val="00FA00EA"/>
    <w:rsid w:val="00FC7CFF"/>
    <w:rsid w:val="00FF1FBC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877A8B"/>
    <w:pPr>
      <w:ind w:left="720"/>
      <w:contextualSpacing/>
    </w:pPr>
    <w:rPr>
      <w:lang w:eastAsia="fr-CH" w:bidi="fr-CH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D4C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4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1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104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104"/>
    <w:rPr>
      <w:b/>
      <w:bCs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uswahl-schoene-ort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switzerland.com/medi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que.kanel@switzerlan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yswitzerland.com/beaux-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schoene-ort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6EAA-3F57-47CE-B22A-6B407F41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28</cp:revision>
  <cp:lastPrinted>2022-04-27T15:41:00Z</cp:lastPrinted>
  <dcterms:created xsi:type="dcterms:W3CDTF">2019-10-02T14:43:00Z</dcterms:created>
  <dcterms:modified xsi:type="dcterms:W3CDTF">2022-05-04T11:36:00Z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