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3AFBB" w14:textId="70BF0F54" w:rsidR="007D6F67" w:rsidRDefault="000B10A0" w:rsidP="00A532A5">
      <w:pPr>
        <w:jc w:val="right"/>
      </w:pPr>
      <w:r>
        <w:t>Zürich</w:t>
      </w:r>
      <w:r w:rsidR="00A532A5">
        <w:t xml:space="preserve">, </w:t>
      </w:r>
      <w:r>
        <w:t>2</w:t>
      </w:r>
      <w:r w:rsidR="006A3F28">
        <w:t>5</w:t>
      </w:r>
      <w:r>
        <w:t>. März 2021</w:t>
      </w:r>
    </w:p>
    <w:p w14:paraId="1B499D09" w14:textId="77777777" w:rsidR="00A532A5" w:rsidRDefault="00A532A5" w:rsidP="00A532A5"/>
    <w:p w14:paraId="728D3125" w14:textId="77777777" w:rsidR="00016CDF" w:rsidRDefault="00016CDF" w:rsidP="53BBAF4B">
      <w:pPr>
        <w:outlineLvl w:val="0"/>
        <w:rPr>
          <w:b/>
          <w:bCs/>
        </w:rPr>
      </w:pPr>
    </w:p>
    <w:p w14:paraId="6F1A0289" w14:textId="7D34EDA1" w:rsidR="00A532A5" w:rsidRPr="00644332" w:rsidRDefault="00F95204" w:rsidP="53BBAF4B">
      <w:pPr>
        <w:outlineLvl w:val="0"/>
        <w:rPr>
          <w:b/>
          <w:bCs/>
        </w:rPr>
      </w:pPr>
      <w:r w:rsidRPr="00644332">
        <w:rPr>
          <w:b/>
          <w:bCs/>
        </w:rPr>
        <w:t xml:space="preserve">Ausschreibung </w:t>
      </w:r>
      <w:r w:rsidR="5FB257FA" w:rsidRPr="00644332">
        <w:rPr>
          <w:b/>
          <w:bCs/>
        </w:rPr>
        <w:t xml:space="preserve">von Schweiz Tourismus </w:t>
      </w:r>
      <w:r w:rsidRPr="00644332">
        <w:rPr>
          <w:b/>
          <w:bCs/>
        </w:rPr>
        <w:t>abgeschlossen</w:t>
      </w:r>
      <w:r w:rsidR="3204D22D" w:rsidRPr="00644332">
        <w:rPr>
          <w:b/>
          <w:bCs/>
        </w:rPr>
        <w:t>.</w:t>
      </w:r>
    </w:p>
    <w:p w14:paraId="3CB467BF" w14:textId="6FFCDD54" w:rsidR="00312BDF" w:rsidRPr="00644332" w:rsidRDefault="00312BDF" w:rsidP="00F60D46">
      <w:pPr>
        <w:outlineLvl w:val="0"/>
        <w:rPr>
          <w:b/>
          <w:bCs/>
        </w:rPr>
      </w:pPr>
    </w:p>
    <w:p w14:paraId="444D2F88" w14:textId="76785B26" w:rsidR="002C1F32" w:rsidRPr="00644332" w:rsidRDefault="00047E5F" w:rsidP="002C1F32">
      <w:pPr>
        <w:outlineLvl w:val="0"/>
        <w:rPr>
          <w:b/>
          <w:bCs/>
        </w:rPr>
      </w:pPr>
      <w:r w:rsidRPr="00644332">
        <w:rPr>
          <w:b/>
          <w:bCs/>
        </w:rPr>
        <w:t>Im Dezember 2020 hat Schweiz Tourismus Aufträge für Agenturen und Film-/Foto</w:t>
      </w:r>
      <w:r w:rsidR="00F95204" w:rsidRPr="00644332">
        <w:rPr>
          <w:b/>
          <w:bCs/>
        </w:rPr>
        <w:softHyphen/>
      </w:r>
      <w:r w:rsidRPr="00644332">
        <w:rPr>
          <w:b/>
          <w:bCs/>
        </w:rPr>
        <w:t xml:space="preserve">produktionsfirmen auf simap.ch ausgeschrieben. </w:t>
      </w:r>
      <w:r w:rsidR="002C1F32" w:rsidRPr="00644332">
        <w:rPr>
          <w:b/>
          <w:bCs/>
        </w:rPr>
        <w:t xml:space="preserve">Die Bewerber konnten sich </w:t>
      </w:r>
      <w:r w:rsidR="00167796" w:rsidRPr="00644332">
        <w:rPr>
          <w:b/>
          <w:bCs/>
        </w:rPr>
        <w:t xml:space="preserve">in </w:t>
      </w:r>
      <w:r w:rsidR="002C1F32" w:rsidRPr="00644332">
        <w:rPr>
          <w:b/>
          <w:bCs/>
        </w:rPr>
        <w:t>sechs</w:t>
      </w:r>
      <w:r w:rsidR="00B95F37" w:rsidRPr="00644332">
        <w:rPr>
          <w:b/>
          <w:bCs/>
        </w:rPr>
        <w:t xml:space="preserve"> verschiedenen</w:t>
      </w:r>
      <w:r w:rsidR="002C1F32" w:rsidRPr="00644332">
        <w:rPr>
          <w:b/>
          <w:bCs/>
        </w:rPr>
        <w:t xml:space="preserve"> </w:t>
      </w:r>
      <w:r w:rsidR="00EE67CC" w:rsidRPr="00644332">
        <w:rPr>
          <w:b/>
          <w:bCs/>
        </w:rPr>
        <w:t>Ausschreibungen</w:t>
      </w:r>
      <w:r w:rsidR="002C1F32" w:rsidRPr="00644332">
        <w:rPr>
          <w:b/>
          <w:bCs/>
        </w:rPr>
        <w:t xml:space="preserve"> bewerben. Die Destinationsmarke Schweiz soll kreativ weiterentwickelt sowie starke Marketingmassnahmen kreiert und umgesetzt werden. Dies, nachdem </w:t>
      </w:r>
      <w:r w:rsidR="00167796" w:rsidRPr="00644332">
        <w:rPr>
          <w:b/>
          <w:bCs/>
        </w:rPr>
        <w:t xml:space="preserve">im Jahr 2020 </w:t>
      </w:r>
      <w:r w:rsidR="002C1F32" w:rsidRPr="00644332">
        <w:rPr>
          <w:b/>
          <w:bCs/>
        </w:rPr>
        <w:t xml:space="preserve">die </w:t>
      </w:r>
      <w:r w:rsidR="0089762C" w:rsidRPr="00644332">
        <w:rPr>
          <w:b/>
          <w:bCs/>
        </w:rPr>
        <w:t>Marke</w:t>
      </w:r>
      <w:r w:rsidR="002C1F32" w:rsidRPr="00644332">
        <w:rPr>
          <w:b/>
          <w:bCs/>
        </w:rPr>
        <w:t xml:space="preserve"> neu</w:t>
      </w:r>
      <w:r w:rsidR="00167796" w:rsidRPr="00644332">
        <w:rPr>
          <w:b/>
          <w:bCs/>
        </w:rPr>
        <w:t xml:space="preserve"> p</w:t>
      </w:r>
      <w:r w:rsidR="002C1F32" w:rsidRPr="00644332">
        <w:rPr>
          <w:b/>
          <w:bCs/>
        </w:rPr>
        <w:t xml:space="preserve">ositioniert und die Werbeklammer «Ich brauch Schweiz» geschaffen wurde. </w:t>
      </w:r>
    </w:p>
    <w:p w14:paraId="12BD02BC" w14:textId="77777777" w:rsidR="00F42753" w:rsidRPr="00644332" w:rsidRDefault="00F42753" w:rsidP="00F60D46">
      <w:pPr>
        <w:outlineLvl w:val="0"/>
      </w:pPr>
    </w:p>
    <w:p w14:paraId="267A21EA" w14:textId="77F3869E" w:rsidR="0049215D" w:rsidRPr="00644332" w:rsidRDefault="00D04092" w:rsidP="0049215D">
      <w:pPr>
        <w:outlineLvl w:val="0"/>
      </w:pPr>
      <w:r w:rsidRPr="00644332">
        <w:t>S</w:t>
      </w:r>
      <w:r w:rsidR="0088664B" w:rsidRPr="00644332">
        <w:t>chweiz Tourismus (ST)</w:t>
      </w:r>
      <w:r w:rsidRPr="00644332">
        <w:t xml:space="preserve"> vergibt </w:t>
      </w:r>
      <w:r w:rsidR="00C6203B" w:rsidRPr="00644332">
        <w:t xml:space="preserve">ab 2021 </w:t>
      </w:r>
      <w:r w:rsidRPr="00644332">
        <w:t>Aufträge f</w:t>
      </w:r>
      <w:r w:rsidR="00481191" w:rsidRPr="00644332">
        <w:t>ür die kreative Weiterentwicklung der Destinationsmarke Schweiz sowie für die Umsetzung der M</w:t>
      </w:r>
      <w:r w:rsidR="00A409A8" w:rsidRPr="00644332">
        <w:t>arketingm</w:t>
      </w:r>
      <w:r w:rsidR="00481191" w:rsidRPr="00644332">
        <w:t>assnahmen</w:t>
      </w:r>
      <w:r w:rsidR="2B191EFC" w:rsidRPr="00644332">
        <w:t xml:space="preserve"> an Agenturen </w:t>
      </w:r>
      <w:r w:rsidR="002F5FCF">
        <w:t xml:space="preserve">und </w:t>
      </w:r>
      <w:r w:rsidR="2405D3E6" w:rsidRPr="00644332">
        <w:t xml:space="preserve">Film-Fotoproduktionsfirmen </w:t>
      </w:r>
      <w:r w:rsidR="2B191EFC" w:rsidRPr="00644332">
        <w:t>in sechs Losen</w:t>
      </w:r>
      <w:r w:rsidR="00CE41C0" w:rsidRPr="00644332">
        <w:t xml:space="preserve">. </w:t>
      </w:r>
      <w:r w:rsidR="00C6203B" w:rsidRPr="00644332">
        <w:t>Die Ausschreibung</w:t>
      </w:r>
      <w:r w:rsidR="007C52E4" w:rsidRPr="00644332">
        <w:t>en</w:t>
      </w:r>
      <w:r w:rsidR="0088664B" w:rsidRPr="00644332">
        <w:t xml:space="preserve"> </w:t>
      </w:r>
      <w:r w:rsidR="00C6203B" w:rsidRPr="00644332">
        <w:t>startete</w:t>
      </w:r>
      <w:r w:rsidR="007C52E4" w:rsidRPr="00644332">
        <w:t>n</w:t>
      </w:r>
      <w:r w:rsidR="00C6203B" w:rsidRPr="00644332">
        <w:t xml:space="preserve"> im Dezember 2020. </w:t>
      </w:r>
      <w:r w:rsidR="0049215D" w:rsidRPr="00644332">
        <w:t xml:space="preserve">ST untersteht als öffentlich-rechtliche Körperschaft des Bundes dem öffentlichen Beschaffungswesen. Kumuliert übersteigt die ausgeschriebene Summe den Schwellenwert für die Ausschreibungspflicht, gemäss der Vereinbarung für das öffentliche Beschaffungswesen. </w:t>
      </w:r>
    </w:p>
    <w:p w14:paraId="58B18EEF" w14:textId="3673CD53" w:rsidR="00627487" w:rsidRPr="00644332" w:rsidRDefault="00627487" w:rsidP="00F60D46">
      <w:pPr>
        <w:outlineLvl w:val="0"/>
      </w:pPr>
    </w:p>
    <w:p w14:paraId="7C4783F5" w14:textId="0FA5B23D" w:rsidR="00987380" w:rsidRDefault="00E95013" w:rsidP="00987380">
      <w:pPr>
        <w:outlineLvl w:val="0"/>
      </w:pPr>
      <w:r w:rsidRPr="00644332">
        <w:t xml:space="preserve">Die Agenturen und Film-/Fotoproduktionsfirmen konnten sich für die </w:t>
      </w:r>
      <w:r w:rsidR="00AA708F" w:rsidRPr="00644332">
        <w:t xml:space="preserve">sechs </w:t>
      </w:r>
      <w:r w:rsidR="2490F980" w:rsidRPr="00644332">
        <w:t xml:space="preserve">Lose der </w:t>
      </w:r>
      <w:r w:rsidR="00EE67CC" w:rsidRPr="00644332">
        <w:t>Ausschreibungen</w:t>
      </w:r>
      <w:r w:rsidRPr="00644332">
        <w:t xml:space="preserve"> bewerben. </w:t>
      </w:r>
      <w:r w:rsidR="495B3B67" w:rsidRPr="00644332">
        <w:t>Für die Lose werden Pools gebildet, was</w:t>
      </w:r>
      <w:r w:rsidR="00F42753" w:rsidRPr="00644332">
        <w:t xml:space="preserve"> den Vorteil</w:t>
      </w:r>
      <w:r w:rsidR="14CFCE17" w:rsidRPr="00644332">
        <w:t xml:space="preserve"> hat</w:t>
      </w:r>
      <w:r w:rsidR="00F42753" w:rsidRPr="00644332">
        <w:t xml:space="preserve">, dass </w:t>
      </w:r>
      <w:r w:rsidR="00167796" w:rsidRPr="00644332">
        <w:t>die Agenturen den Ausschreibungsprozess nur ein</w:t>
      </w:r>
      <w:r w:rsidR="0089762C" w:rsidRPr="00644332">
        <w:t>m</w:t>
      </w:r>
      <w:r w:rsidR="00167796" w:rsidRPr="00644332">
        <w:t>al absolvieren m</w:t>
      </w:r>
      <w:r w:rsidR="00F42753" w:rsidRPr="00644332">
        <w:t xml:space="preserve">üssen. </w:t>
      </w:r>
      <w:r w:rsidRPr="00644332">
        <w:t xml:space="preserve">Das </w:t>
      </w:r>
      <w:proofErr w:type="spellStart"/>
      <w:r w:rsidRPr="00644332">
        <w:t>Offertv</w:t>
      </w:r>
      <w:r w:rsidR="00F42753" w:rsidRPr="00644332">
        <w:t>erfahren</w:t>
      </w:r>
      <w:proofErr w:type="spellEnd"/>
      <w:r w:rsidR="00167796" w:rsidRPr="00644332">
        <w:t xml:space="preserve"> und </w:t>
      </w:r>
      <w:r w:rsidR="00F95204" w:rsidRPr="00644332">
        <w:t>d</w:t>
      </w:r>
      <w:r w:rsidR="00167796" w:rsidRPr="00644332">
        <w:t>er damit verbundene Aufwand</w:t>
      </w:r>
      <w:r w:rsidR="00F42753" w:rsidRPr="00644332">
        <w:t xml:space="preserve"> für die </w:t>
      </w:r>
      <w:r w:rsidR="002D4C49" w:rsidRPr="00644332">
        <w:t>einzelnen Aufträge</w:t>
      </w:r>
      <w:r w:rsidR="00F42753" w:rsidRPr="00644332">
        <w:t xml:space="preserve"> </w:t>
      </w:r>
      <w:r w:rsidR="00167796" w:rsidRPr="00644332">
        <w:t>lassen</w:t>
      </w:r>
      <w:r w:rsidR="00C6203B" w:rsidRPr="00644332">
        <w:t xml:space="preserve"> sich </w:t>
      </w:r>
      <w:r w:rsidR="00F42753" w:rsidRPr="00644332">
        <w:t xml:space="preserve">damit </w:t>
      </w:r>
      <w:r w:rsidR="00167796" w:rsidRPr="00644332">
        <w:t xml:space="preserve">wesentlich </w:t>
      </w:r>
      <w:r w:rsidR="00F42753" w:rsidRPr="00644332">
        <w:t>reduzier</w:t>
      </w:r>
      <w:r w:rsidR="00167796" w:rsidRPr="00644332">
        <w:t>en</w:t>
      </w:r>
      <w:r w:rsidR="00F42753" w:rsidRPr="00644332">
        <w:t xml:space="preserve">. </w:t>
      </w:r>
      <w:r w:rsidR="00315252" w:rsidRPr="00644332">
        <w:t>Das</w:t>
      </w:r>
      <w:r w:rsidRPr="00644332">
        <w:t xml:space="preserve"> </w:t>
      </w:r>
      <w:r w:rsidR="00315252" w:rsidRPr="00644332">
        <w:t xml:space="preserve">Ausschreibungsverfahren erfolgte in </w:t>
      </w:r>
      <w:r w:rsidR="00167796" w:rsidRPr="00644332">
        <w:t>Ab</w:t>
      </w:r>
      <w:r w:rsidR="00315252" w:rsidRPr="00644332">
        <w:t xml:space="preserve">sprache mit </w:t>
      </w:r>
      <w:proofErr w:type="spellStart"/>
      <w:r w:rsidR="00315252" w:rsidRPr="00644332">
        <w:t>Leading</w:t>
      </w:r>
      <w:proofErr w:type="spellEnd"/>
      <w:r w:rsidR="00315252" w:rsidRPr="00644332">
        <w:t xml:space="preserve"> Swiss </w:t>
      </w:r>
      <w:proofErr w:type="spellStart"/>
      <w:r w:rsidR="00315252" w:rsidRPr="00644332">
        <w:t>Agencies</w:t>
      </w:r>
      <w:proofErr w:type="spellEnd"/>
      <w:r w:rsidR="00315252" w:rsidRPr="00644332">
        <w:t xml:space="preserve"> (LSA), dem </w:t>
      </w:r>
      <w:r w:rsidR="664E4FF6" w:rsidRPr="00644332">
        <w:t>Verband der führenden</w:t>
      </w:r>
      <w:r w:rsidR="00315252" w:rsidRPr="00644332">
        <w:t xml:space="preserve"> Kommunikationsagenturen der Schweiz.</w:t>
      </w:r>
      <w:r w:rsidRPr="00644332">
        <w:t xml:space="preserve"> </w:t>
      </w:r>
      <w:r w:rsidR="00987380" w:rsidRPr="00644332">
        <w:t>«Wir</w:t>
      </w:r>
      <w:r w:rsidR="00987380">
        <w:t xml:space="preserve"> haben sehr viele gute Bewerbungen erhalten und konnte so a</w:t>
      </w:r>
      <w:r w:rsidR="00CE41C0">
        <w:t xml:space="preserve">us </w:t>
      </w:r>
      <w:r w:rsidR="00987380">
        <w:t>einem</w:t>
      </w:r>
      <w:r w:rsidR="00CE41C0">
        <w:t xml:space="preserve"> starken Teilnehmerfeld </w:t>
      </w:r>
      <w:r w:rsidR="00987380">
        <w:t xml:space="preserve">auswählen», </w:t>
      </w:r>
      <w:r w:rsidR="00F43ECC">
        <w:t>sagt</w:t>
      </w:r>
      <w:r w:rsidR="00987380">
        <w:t xml:space="preserve"> André </w:t>
      </w:r>
      <w:proofErr w:type="spellStart"/>
      <w:r w:rsidR="00987380">
        <w:t>Hefti</w:t>
      </w:r>
      <w:proofErr w:type="spellEnd"/>
      <w:r w:rsidR="00987380">
        <w:t>, Marketingleiter bei ST. «</w:t>
      </w:r>
      <w:r w:rsidR="00F43ECC">
        <w:t>Nun freuen wir uns darauf, mit den besten und kreativsten Köpfen der Schwei</w:t>
      </w:r>
      <w:r w:rsidR="00F95204">
        <w:t>z</w:t>
      </w:r>
      <w:r w:rsidR="00F43ECC">
        <w:t xml:space="preserve"> die Destinationsmarke Schweiz weiterzuentwickeln.»</w:t>
      </w:r>
      <w:r>
        <w:t xml:space="preserve"> Die Rahmenverträge wurden für drei Jahre abgeschlossen.</w:t>
      </w:r>
    </w:p>
    <w:p w14:paraId="62B4CB3C" w14:textId="4CE5A1BA" w:rsidR="00E95013" w:rsidRDefault="00E95013" w:rsidP="00987380">
      <w:pPr>
        <w:outlineLvl w:val="0"/>
      </w:pPr>
    </w:p>
    <w:p w14:paraId="18EE7DE5" w14:textId="482E71A6" w:rsidR="53BBAF4B" w:rsidRPr="00644332" w:rsidRDefault="00E95013" w:rsidP="00644332">
      <w:pPr>
        <w:outlineLvl w:val="0"/>
        <w:rPr>
          <w:rStyle w:val="normaltextrun"/>
        </w:rPr>
      </w:pPr>
      <w:r>
        <w:t xml:space="preserve">ST kann </w:t>
      </w:r>
      <w:r w:rsidR="00167796">
        <w:t xml:space="preserve">jetzt </w:t>
      </w:r>
      <w:r>
        <w:t xml:space="preserve">auf einen Pool von 34 Agenturen und Film-/Fotoproduktionen zurückgreifen. </w:t>
      </w:r>
      <w:r w:rsidR="00167796">
        <w:t xml:space="preserve">Über die einzelnen Resultate der Ausschreibung und die Ranglisten wird keine Auskunft erteilt. </w:t>
      </w:r>
      <w:r w:rsidR="00F42753">
        <w:t>Nachfolgend</w:t>
      </w:r>
      <w:r w:rsidR="00581AC9">
        <w:t xml:space="preserve"> die Liste</w:t>
      </w:r>
      <w:r w:rsidR="00167796">
        <w:t xml:space="preserve"> der ausgewählten Anbieter</w:t>
      </w:r>
      <w:r w:rsidR="003456B4">
        <w:t xml:space="preserve">, </w:t>
      </w:r>
      <w:r w:rsidR="00F42753">
        <w:t xml:space="preserve">jeweils </w:t>
      </w:r>
      <w:r w:rsidR="00581AC9">
        <w:t>in alphabetischer Reihenfolge:</w:t>
      </w:r>
      <w:r w:rsidR="00581AC9" w:rsidRPr="53BBAF4B">
        <w:rPr>
          <w:b/>
          <w:bCs/>
        </w:rPr>
        <w:t xml:space="preserve">  </w:t>
      </w:r>
    </w:p>
    <w:p w14:paraId="0BD80D95" w14:textId="3245E987" w:rsidR="53BBAF4B" w:rsidRPr="00644332" w:rsidRDefault="5635D954" w:rsidP="00644332">
      <w:pPr>
        <w:pStyle w:val="paragraph"/>
        <w:textAlignment w:val="baseline"/>
        <w:rPr>
          <w:rStyle w:val="eop"/>
          <w:rFonts w:asciiTheme="majorHAnsi" w:hAnsiTheme="majorHAnsi" w:cstheme="majorBidi"/>
          <w:b/>
          <w:bCs/>
          <w:sz w:val="20"/>
          <w:szCs w:val="20"/>
        </w:rPr>
      </w:pPr>
      <w:r w:rsidRPr="2BDBBD5A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>Los</w:t>
      </w:r>
      <w:r w:rsidR="00581AC9" w:rsidRPr="2BDBBD5A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 xml:space="preserve"> 1</w:t>
      </w:r>
      <w:r w:rsidR="00F42753" w:rsidRPr="2BDBBD5A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 xml:space="preserve"> – </w:t>
      </w:r>
      <w:r w:rsidR="00581AC9" w:rsidRPr="2BDBBD5A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>Markenführung und -beratung (3)</w:t>
      </w:r>
      <w:r w:rsidR="00F42753" w:rsidRPr="2BDBBD5A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 xml:space="preserve">: </w:t>
      </w:r>
      <w:proofErr w:type="spellStart"/>
      <w:r w:rsidR="000D0B65" w:rsidRPr="2BDBBD5A">
        <w:rPr>
          <w:rStyle w:val="normaltextrun"/>
          <w:rFonts w:asciiTheme="majorHAnsi" w:hAnsiTheme="majorHAnsi" w:cstheme="majorBidi"/>
          <w:sz w:val="20"/>
          <w:szCs w:val="20"/>
        </w:rPr>
        <w:t>e</w:t>
      </w:r>
      <w:r w:rsidR="00F42753" w:rsidRPr="2BDBBD5A">
        <w:rPr>
          <w:rStyle w:val="normaltextrun"/>
          <w:rFonts w:asciiTheme="majorHAnsi" w:hAnsiTheme="majorHAnsi" w:cstheme="majorBidi"/>
          <w:sz w:val="20"/>
          <w:szCs w:val="20"/>
        </w:rPr>
        <w:t>voq</w:t>
      </w:r>
      <w:proofErr w:type="spellEnd"/>
      <w:r w:rsidR="000D0B65" w:rsidRPr="2BDBBD5A">
        <w:rPr>
          <w:rStyle w:val="normaltextrun"/>
          <w:rFonts w:asciiTheme="majorHAnsi" w:hAnsiTheme="majorHAnsi" w:cstheme="majorBidi"/>
          <w:sz w:val="20"/>
          <w:szCs w:val="20"/>
        </w:rPr>
        <w:t xml:space="preserve"> </w:t>
      </w:r>
      <w:proofErr w:type="spellStart"/>
      <w:r w:rsidR="000D0B65" w:rsidRPr="2BDBBD5A">
        <w:rPr>
          <w:rStyle w:val="normaltextrun"/>
          <w:rFonts w:asciiTheme="majorHAnsi" w:hAnsiTheme="majorHAnsi" w:cstheme="majorBidi"/>
          <w:sz w:val="20"/>
          <w:szCs w:val="20"/>
        </w:rPr>
        <w:t>communications</w:t>
      </w:r>
      <w:proofErr w:type="spellEnd"/>
      <w:r w:rsidR="000D0B65" w:rsidRPr="2BDBBD5A">
        <w:rPr>
          <w:rStyle w:val="normaltextrun"/>
          <w:rFonts w:asciiTheme="majorHAnsi" w:hAnsiTheme="majorHAnsi" w:cstheme="majorBidi"/>
          <w:sz w:val="20"/>
          <w:szCs w:val="20"/>
        </w:rPr>
        <w:t xml:space="preserve"> AG</w:t>
      </w:r>
      <w:r w:rsidR="00F42753" w:rsidRPr="2BDBBD5A">
        <w:rPr>
          <w:rStyle w:val="normaltextrun"/>
          <w:rFonts w:asciiTheme="majorHAnsi" w:hAnsiTheme="majorHAnsi" w:cstheme="majorBidi"/>
          <w:sz w:val="20"/>
          <w:szCs w:val="20"/>
        </w:rPr>
        <w:t>, J</w:t>
      </w:r>
      <w:r w:rsidR="000D0B65" w:rsidRPr="2BDBBD5A">
        <w:rPr>
          <w:rStyle w:val="normaltextrun"/>
          <w:rFonts w:asciiTheme="majorHAnsi" w:hAnsiTheme="majorHAnsi" w:cstheme="majorBidi"/>
          <w:sz w:val="20"/>
          <w:szCs w:val="20"/>
        </w:rPr>
        <w:t>ung von Matt</w:t>
      </w:r>
      <w:r w:rsidR="4773111D" w:rsidRPr="2BDBBD5A">
        <w:rPr>
          <w:rStyle w:val="normaltextrun"/>
          <w:rFonts w:asciiTheme="majorHAnsi" w:hAnsiTheme="majorHAnsi" w:cstheme="majorBidi"/>
          <w:sz w:val="20"/>
          <w:szCs w:val="20"/>
        </w:rPr>
        <w:t>/</w:t>
      </w:r>
      <w:r w:rsidR="000D0B65" w:rsidRPr="2BDBBD5A">
        <w:rPr>
          <w:rStyle w:val="normaltextrun"/>
          <w:rFonts w:asciiTheme="majorHAnsi" w:hAnsiTheme="majorHAnsi" w:cstheme="majorBidi"/>
          <w:sz w:val="20"/>
          <w:szCs w:val="20"/>
        </w:rPr>
        <w:t>B</w:t>
      </w:r>
      <w:r w:rsidR="00F42753" w:rsidRPr="2BDBBD5A">
        <w:rPr>
          <w:rStyle w:val="normaltextrun"/>
          <w:rFonts w:asciiTheme="majorHAnsi" w:hAnsiTheme="majorHAnsi" w:cstheme="majorBidi"/>
          <w:sz w:val="20"/>
          <w:szCs w:val="20"/>
        </w:rPr>
        <w:t xml:space="preserve">rand </w:t>
      </w:r>
      <w:r w:rsidR="000D0B65" w:rsidRPr="2BDBBD5A">
        <w:rPr>
          <w:rStyle w:val="normaltextrun"/>
          <w:rFonts w:asciiTheme="majorHAnsi" w:hAnsiTheme="majorHAnsi" w:cstheme="majorBidi"/>
          <w:sz w:val="20"/>
          <w:szCs w:val="20"/>
        </w:rPr>
        <w:t>I</w:t>
      </w:r>
      <w:r w:rsidR="00F42753" w:rsidRPr="2BDBBD5A">
        <w:rPr>
          <w:rStyle w:val="normaltextrun"/>
          <w:rFonts w:asciiTheme="majorHAnsi" w:hAnsiTheme="majorHAnsi" w:cstheme="majorBidi"/>
          <w:sz w:val="20"/>
          <w:szCs w:val="20"/>
        </w:rPr>
        <w:t>dentity</w:t>
      </w:r>
      <w:r w:rsidR="000D0B65" w:rsidRPr="2BDBBD5A">
        <w:rPr>
          <w:rStyle w:val="normaltextrun"/>
          <w:rFonts w:asciiTheme="majorHAnsi" w:hAnsiTheme="majorHAnsi" w:cstheme="majorBidi"/>
          <w:sz w:val="20"/>
          <w:szCs w:val="20"/>
        </w:rPr>
        <w:t xml:space="preserve"> AG</w:t>
      </w:r>
      <w:r w:rsidR="00F42753" w:rsidRPr="2BDBBD5A">
        <w:rPr>
          <w:rStyle w:val="normaltextrun"/>
          <w:rFonts w:asciiTheme="majorHAnsi" w:hAnsiTheme="majorHAnsi" w:cstheme="majorBidi"/>
          <w:sz w:val="20"/>
          <w:szCs w:val="20"/>
        </w:rPr>
        <w:t>, M</w:t>
      </w:r>
      <w:r w:rsidR="000D0B65" w:rsidRPr="2BDBBD5A">
        <w:rPr>
          <w:rStyle w:val="normaltextrun"/>
          <w:rFonts w:asciiTheme="majorHAnsi" w:hAnsiTheme="majorHAnsi" w:cstheme="majorBidi"/>
          <w:sz w:val="20"/>
          <w:szCs w:val="20"/>
        </w:rPr>
        <w:t>ADE</w:t>
      </w:r>
      <w:r w:rsidR="00581AC9" w:rsidRPr="2BDBBD5A">
        <w:rPr>
          <w:rStyle w:val="eop"/>
          <w:rFonts w:asciiTheme="majorHAnsi" w:hAnsiTheme="majorHAnsi" w:cstheme="majorBidi"/>
          <w:b/>
          <w:bCs/>
          <w:sz w:val="20"/>
          <w:szCs w:val="20"/>
        </w:rPr>
        <w:t> </w:t>
      </w:r>
      <w:r w:rsidR="000D0B65" w:rsidRPr="2BDBBD5A">
        <w:rPr>
          <w:rStyle w:val="eop"/>
          <w:rFonts w:asciiTheme="majorHAnsi" w:hAnsiTheme="majorHAnsi" w:cstheme="majorBidi"/>
          <w:sz w:val="20"/>
          <w:szCs w:val="20"/>
        </w:rPr>
        <w:t>Identity AG</w:t>
      </w:r>
    </w:p>
    <w:p w14:paraId="68D41C1C" w14:textId="3F1C9FE2" w:rsidR="53BBAF4B" w:rsidRPr="00644332" w:rsidRDefault="62C82574" w:rsidP="00644332">
      <w:pPr>
        <w:pStyle w:val="paragraph"/>
        <w:textAlignment w:val="baseline"/>
        <w:rPr>
          <w:rStyle w:val="normaltextrun"/>
          <w:rFonts w:asciiTheme="majorHAnsi" w:hAnsiTheme="majorHAnsi" w:cstheme="majorBidi"/>
          <w:sz w:val="20"/>
          <w:szCs w:val="20"/>
        </w:rPr>
      </w:pPr>
      <w:r w:rsidRPr="53BBAF4B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 xml:space="preserve">Los </w:t>
      </w:r>
      <w:r w:rsidR="00581AC9" w:rsidRPr="53BBAF4B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>2 – Kreativagentur (3)</w:t>
      </w:r>
      <w:r w:rsidR="00F42753" w:rsidRPr="53BBAF4B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 xml:space="preserve">: </w:t>
      </w:r>
      <w:proofErr w:type="spellStart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Bold</w:t>
      </w:r>
      <w:proofErr w:type="spellEnd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AG</w:t>
      </w:r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, Metzger</w:t>
      </w:r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</w:t>
      </w:r>
      <w:proofErr w:type="spellStart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Rottmann</w:t>
      </w:r>
      <w:proofErr w:type="spellEnd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</w:t>
      </w:r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Bürge</w:t>
      </w:r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AG</w:t>
      </w:r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, Wirz</w:t>
      </w:r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Communications AG</w:t>
      </w:r>
    </w:p>
    <w:p w14:paraId="25B78E98" w14:textId="38CAD143" w:rsidR="53BBAF4B" w:rsidRPr="00644332" w:rsidRDefault="4D625ECD" w:rsidP="00644332">
      <w:pPr>
        <w:pStyle w:val="paragraph"/>
        <w:textAlignment w:val="baseline"/>
        <w:rPr>
          <w:rStyle w:val="normaltextrun"/>
          <w:rFonts w:asciiTheme="majorHAnsi" w:hAnsiTheme="majorHAnsi" w:cstheme="majorBidi"/>
          <w:sz w:val="20"/>
          <w:szCs w:val="20"/>
          <w:lang w:val="en-US"/>
        </w:rPr>
      </w:pPr>
      <w:r w:rsidRPr="00644332">
        <w:rPr>
          <w:rStyle w:val="normaltextrun"/>
          <w:rFonts w:asciiTheme="majorHAnsi" w:hAnsiTheme="majorHAnsi" w:cstheme="majorBidi"/>
          <w:b/>
          <w:bCs/>
          <w:sz w:val="20"/>
          <w:szCs w:val="20"/>
          <w:lang w:val="en-US"/>
        </w:rPr>
        <w:t>Los</w:t>
      </w:r>
      <w:r w:rsidR="00581AC9" w:rsidRPr="00644332">
        <w:rPr>
          <w:rStyle w:val="normaltextrun"/>
          <w:rFonts w:asciiTheme="majorHAnsi" w:hAnsiTheme="majorHAnsi" w:cstheme="majorBidi"/>
          <w:b/>
          <w:bCs/>
          <w:sz w:val="20"/>
          <w:szCs w:val="20"/>
          <w:lang w:val="en-US"/>
        </w:rPr>
        <w:t xml:space="preserve"> 3 – Film Gross (3)</w:t>
      </w:r>
      <w:r w:rsidR="00F42753" w:rsidRPr="00644332">
        <w:rPr>
          <w:rStyle w:val="normaltextrun"/>
          <w:rFonts w:asciiTheme="majorHAnsi" w:hAnsiTheme="majorHAnsi" w:cstheme="majorBidi"/>
          <w:b/>
          <w:bCs/>
          <w:sz w:val="20"/>
          <w:szCs w:val="20"/>
          <w:lang w:val="en-US"/>
        </w:rPr>
        <w:t xml:space="preserve">: 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Fidelio</w:t>
      </w:r>
      <w:r w:rsidR="000D0B65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 Films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, Stories</w:t>
      </w:r>
      <w:r w:rsidR="000D0B65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 AG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, Tuna</w:t>
      </w:r>
      <w:r w:rsidR="00581AC9" w:rsidRPr="00644332">
        <w:rPr>
          <w:rStyle w:val="eop"/>
          <w:rFonts w:asciiTheme="majorHAnsi" w:hAnsiTheme="majorHAnsi" w:cstheme="majorBidi"/>
          <w:sz w:val="20"/>
          <w:szCs w:val="20"/>
          <w:lang w:val="en-US"/>
        </w:rPr>
        <w:t> </w:t>
      </w:r>
      <w:r w:rsidR="000D0B65" w:rsidRPr="00644332">
        <w:rPr>
          <w:rStyle w:val="eop"/>
          <w:rFonts w:asciiTheme="majorHAnsi" w:hAnsiTheme="majorHAnsi" w:cstheme="majorBidi"/>
          <w:sz w:val="20"/>
          <w:szCs w:val="20"/>
          <w:lang w:val="en-US"/>
        </w:rPr>
        <w:t>Production AG</w:t>
      </w:r>
    </w:p>
    <w:p w14:paraId="5BDEAE7E" w14:textId="7670FE39" w:rsidR="00581AC9" w:rsidRPr="00644332" w:rsidRDefault="4F56C7E0" w:rsidP="53BBAF4B">
      <w:pPr>
        <w:pStyle w:val="paragraph"/>
        <w:textAlignment w:val="baseline"/>
        <w:rPr>
          <w:rFonts w:asciiTheme="majorHAnsi" w:hAnsiTheme="majorHAnsi" w:cstheme="majorBidi"/>
          <w:sz w:val="20"/>
          <w:szCs w:val="20"/>
          <w:lang w:val="en-US"/>
        </w:rPr>
      </w:pPr>
      <w:r w:rsidRPr="00644332">
        <w:rPr>
          <w:rStyle w:val="normaltextrun"/>
          <w:rFonts w:asciiTheme="majorHAnsi" w:hAnsiTheme="majorHAnsi" w:cstheme="majorBidi"/>
          <w:b/>
          <w:bCs/>
          <w:sz w:val="20"/>
          <w:szCs w:val="20"/>
          <w:lang w:val="en-US"/>
        </w:rPr>
        <w:t xml:space="preserve">Los </w:t>
      </w:r>
      <w:r w:rsidR="00581AC9" w:rsidRPr="00644332">
        <w:rPr>
          <w:rStyle w:val="normaltextrun"/>
          <w:rFonts w:asciiTheme="majorHAnsi" w:hAnsiTheme="majorHAnsi" w:cstheme="majorBidi"/>
          <w:b/>
          <w:bCs/>
          <w:sz w:val="20"/>
          <w:szCs w:val="20"/>
          <w:lang w:val="en-US"/>
        </w:rPr>
        <w:t>4 – Film Klein (10)</w:t>
      </w:r>
      <w:r w:rsidR="00F42753" w:rsidRPr="00644332">
        <w:rPr>
          <w:rStyle w:val="normaltextrun"/>
          <w:rFonts w:asciiTheme="majorHAnsi" w:hAnsiTheme="majorHAnsi" w:cstheme="majorBidi"/>
          <w:b/>
          <w:bCs/>
          <w:sz w:val="20"/>
          <w:szCs w:val="20"/>
          <w:lang w:val="en-US"/>
        </w:rPr>
        <w:t xml:space="preserve">: 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EQAL</w:t>
      </w:r>
      <w:r w:rsidR="000D0B65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 Visual Productions AG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, Marty </w:t>
      </w:r>
      <w:proofErr w:type="spellStart"/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Trezzini</w:t>
      </w:r>
      <w:proofErr w:type="spellEnd"/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, </w:t>
      </w:r>
      <w:proofErr w:type="spellStart"/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Maybaum</w:t>
      </w:r>
      <w:proofErr w:type="spellEnd"/>
      <w:r w:rsidR="000D0B65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 Film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, </w:t>
      </w:r>
      <w:proofErr w:type="spellStart"/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PeakFrames</w:t>
      </w:r>
      <w:proofErr w:type="spellEnd"/>
      <w:r w:rsidR="000D0B65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 GmbH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, </w:t>
      </w:r>
      <w:proofErr w:type="spellStart"/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Phönixfilm</w:t>
      </w:r>
      <w:proofErr w:type="spellEnd"/>
      <w:r w:rsidR="000D0B65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 GmbH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, Rob Nicolas</w:t>
      </w:r>
      <w:r w:rsidR="000D0B65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 GmbH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, Rocket</w:t>
      </w:r>
      <w:r w:rsidR="000D0B65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 Film GmbH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, </w:t>
      </w:r>
      <w:proofErr w:type="spellStart"/>
      <w:r w:rsidR="000D0B65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s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amcam</w:t>
      </w:r>
      <w:proofErr w:type="spellEnd"/>
      <w:r w:rsidR="000D0B65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 film GmbH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, Tasty Pictures</w:t>
      </w:r>
      <w:r w:rsidR="000D0B65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 GmbH</w:t>
      </w:r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, </w:t>
      </w:r>
      <w:proofErr w:type="spellStart"/>
      <w:r w:rsidR="00F42753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>Woop</w:t>
      </w:r>
      <w:proofErr w:type="spellEnd"/>
      <w:r w:rsidR="000D0B65" w:rsidRPr="00644332">
        <w:rPr>
          <w:rStyle w:val="normaltextrun"/>
          <w:rFonts w:asciiTheme="majorHAnsi" w:hAnsiTheme="majorHAnsi" w:cstheme="majorBidi"/>
          <w:sz w:val="20"/>
          <w:szCs w:val="20"/>
          <w:lang w:val="en-US"/>
        </w:rPr>
        <w:t xml:space="preserve"> Productions AG</w:t>
      </w:r>
    </w:p>
    <w:p w14:paraId="5B2BAA2A" w14:textId="3ABED576" w:rsidR="53BBAF4B" w:rsidRPr="00644332" w:rsidRDefault="53BBAF4B" w:rsidP="53BBAF4B">
      <w:pPr>
        <w:pStyle w:val="paragraph"/>
        <w:rPr>
          <w:rStyle w:val="normaltextrun"/>
          <w:rFonts w:asciiTheme="majorHAnsi" w:hAnsiTheme="majorHAnsi" w:cstheme="majorBidi"/>
          <w:b/>
          <w:bCs/>
          <w:sz w:val="20"/>
          <w:szCs w:val="20"/>
          <w:lang w:val="en-US"/>
        </w:rPr>
      </w:pPr>
    </w:p>
    <w:p w14:paraId="0A99E55E" w14:textId="57CAB6A7" w:rsidR="53BBAF4B" w:rsidRPr="00644332" w:rsidRDefault="473444F3" w:rsidP="00644332">
      <w:pPr>
        <w:pStyle w:val="paragraph"/>
        <w:textAlignment w:val="baseline"/>
        <w:rPr>
          <w:rStyle w:val="normaltextrun"/>
        </w:rPr>
      </w:pPr>
      <w:r w:rsidRPr="53BBAF4B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lastRenderedPageBreak/>
        <w:t xml:space="preserve">Los </w:t>
      </w:r>
      <w:r w:rsidR="00581AC9" w:rsidRPr="53BBAF4B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>5 – Foto Gross (5)</w:t>
      </w:r>
      <w:r w:rsidR="00F42753" w:rsidRPr="53BBAF4B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 xml:space="preserve">: </w:t>
      </w:r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Dominik Baur, Michel </w:t>
      </w:r>
      <w:proofErr w:type="spellStart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Jaussi</w:t>
      </w:r>
      <w:proofErr w:type="spellEnd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</w:t>
      </w:r>
      <w:proofErr w:type="spellStart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>Photography</w:t>
      </w:r>
      <w:proofErr w:type="spellEnd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, </w:t>
      </w:r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Nico </w:t>
      </w:r>
      <w:proofErr w:type="spellStart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>Schärer</w:t>
      </w:r>
      <w:proofErr w:type="spellEnd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, </w:t>
      </w:r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Silvano </w:t>
      </w:r>
      <w:proofErr w:type="spellStart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Zeiter</w:t>
      </w:r>
      <w:proofErr w:type="spellEnd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, </w:t>
      </w:r>
      <w:proofErr w:type="spellStart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Visual</w:t>
      </w:r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>eyes</w:t>
      </w:r>
      <w:proofErr w:type="spellEnd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International AG</w:t>
      </w:r>
    </w:p>
    <w:p w14:paraId="772DC3DD" w14:textId="1502B3F3" w:rsidR="00581AC9" w:rsidRPr="00F42753" w:rsidRDefault="5707DEE8" w:rsidP="00F42753">
      <w:pPr>
        <w:pStyle w:val="paragraph"/>
        <w:textAlignment w:val="baseline"/>
      </w:pPr>
      <w:r w:rsidRPr="53BBAF4B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>Los</w:t>
      </w:r>
      <w:r w:rsidR="00581AC9" w:rsidRPr="53BBAF4B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 xml:space="preserve"> 6 – Foto Klein (10)</w:t>
      </w:r>
      <w:r w:rsidR="00F42753" w:rsidRPr="53BBAF4B">
        <w:rPr>
          <w:rStyle w:val="normaltextrun"/>
          <w:rFonts w:asciiTheme="majorHAnsi" w:hAnsiTheme="majorHAnsi" w:cstheme="majorBidi"/>
          <w:b/>
          <w:bCs/>
          <w:sz w:val="20"/>
          <w:szCs w:val="20"/>
        </w:rPr>
        <w:t xml:space="preserve">: </w:t>
      </w:r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Christian Meixner</w:t>
      </w:r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Fotografie</w:t>
      </w:r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, Dominik Baur, Hannes Heinzer</w:t>
      </w:r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Fotografie</w:t>
      </w:r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, </w:t>
      </w:r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>Kantlicht GmbH (</w:t>
      </w:r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Jan </w:t>
      </w:r>
      <w:proofErr w:type="spellStart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Geerk</w:t>
      </w:r>
      <w:proofErr w:type="spellEnd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>)</w:t>
      </w:r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, </w:t>
      </w:r>
      <w:proofErr w:type="spellStart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Keystone</w:t>
      </w:r>
      <w:proofErr w:type="spellEnd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SDA-ATS AG</w:t>
      </w:r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, Lorenz Richard</w:t>
      </w:r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</w:t>
      </w:r>
      <w:proofErr w:type="spellStart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>Photography</w:t>
      </w:r>
      <w:proofErr w:type="spellEnd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, Nico </w:t>
      </w:r>
      <w:proofErr w:type="spellStart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Schärer</w:t>
      </w:r>
      <w:proofErr w:type="spellEnd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, Nicole </w:t>
      </w:r>
      <w:proofErr w:type="spellStart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Schafer</w:t>
      </w:r>
      <w:proofErr w:type="spellEnd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, Silvano </w:t>
      </w:r>
      <w:proofErr w:type="spellStart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Zeiter</w:t>
      </w:r>
      <w:proofErr w:type="spellEnd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, </w:t>
      </w:r>
      <w:proofErr w:type="spellStart"/>
      <w:r w:rsidR="00F42753" w:rsidRPr="53BBAF4B">
        <w:rPr>
          <w:rStyle w:val="normaltextrun"/>
          <w:rFonts w:asciiTheme="majorHAnsi" w:hAnsiTheme="majorHAnsi" w:cstheme="majorBidi"/>
          <w:sz w:val="20"/>
          <w:szCs w:val="20"/>
        </w:rPr>
        <w:t>Wo</w:t>
      </w:r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>op</w:t>
      </w:r>
      <w:proofErr w:type="spellEnd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</w:t>
      </w:r>
      <w:proofErr w:type="spellStart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>Productions</w:t>
      </w:r>
      <w:proofErr w:type="spellEnd"/>
      <w:r w:rsidR="000D0B65" w:rsidRPr="53BBAF4B">
        <w:rPr>
          <w:rStyle w:val="normaltextrun"/>
          <w:rFonts w:asciiTheme="majorHAnsi" w:hAnsiTheme="majorHAnsi" w:cstheme="majorBidi"/>
          <w:sz w:val="20"/>
          <w:szCs w:val="20"/>
        </w:rPr>
        <w:t xml:space="preserve"> AG</w:t>
      </w:r>
    </w:p>
    <w:p w14:paraId="516BAD0E" w14:textId="77777777" w:rsidR="0088664B" w:rsidRDefault="0088664B" w:rsidP="00E71987">
      <w:pPr>
        <w:rPr>
          <w:b/>
          <w:bCs/>
        </w:rPr>
      </w:pPr>
    </w:p>
    <w:p w14:paraId="6CDC0054" w14:textId="2F44E725" w:rsidR="53BBAF4B" w:rsidRDefault="53BBAF4B" w:rsidP="53BBAF4B">
      <w:pPr>
        <w:rPr>
          <w:b/>
          <w:bCs/>
        </w:rPr>
      </w:pPr>
    </w:p>
    <w:p w14:paraId="5BA7FB4D" w14:textId="56608F70" w:rsidR="0088664B" w:rsidRDefault="000B10A0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44BE937B" w14:textId="358C1FAD" w:rsidR="000B10A0" w:rsidRDefault="000B10A0" w:rsidP="00E71987"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5E2CA388" w14:textId="77777777" w:rsidR="000B10A0" w:rsidRPr="00BB313A" w:rsidRDefault="000B10A0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718A8E0A" w14:textId="77777777" w:rsidR="000B10A0" w:rsidRPr="00BB313A" w:rsidRDefault="000B10A0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p w14:paraId="6B781C94" w14:textId="77777777" w:rsidR="00B56879" w:rsidRDefault="00B56879" w:rsidP="00A532A5"/>
    <w:sectPr w:rsidR="00B56879" w:rsidSect="0088664B">
      <w:headerReference w:type="default" r:id="rId9"/>
      <w:headerReference w:type="first" r:id="rId10"/>
      <w:footerReference w:type="first" r:id="rId11"/>
      <w:pgSz w:w="11906" w:h="16838" w:code="9"/>
      <w:pgMar w:top="2675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76CC2" w14:textId="77777777" w:rsidR="00C012ED" w:rsidRDefault="00C012ED" w:rsidP="00723009">
      <w:pPr>
        <w:spacing w:line="240" w:lineRule="auto"/>
      </w:pPr>
      <w:r>
        <w:separator/>
      </w:r>
    </w:p>
  </w:endnote>
  <w:endnote w:type="continuationSeparator" w:id="0">
    <w:p w14:paraId="6FFFDE68" w14:textId="77777777" w:rsidR="00C012ED" w:rsidRDefault="00C012E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F8EC" w14:textId="77777777" w:rsidR="009266DF" w:rsidRDefault="009266DF" w:rsidP="00592C7A">
    <w:pPr>
      <w:pStyle w:val="Fuzeile"/>
    </w:pPr>
  </w:p>
  <w:p w14:paraId="46DC6873" w14:textId="77777777" w:rsidR="009266DF" w:rsidRPr="00592C7A" w:rsidRDefault="009266DF" w:rsidP="00592C7A">
    <w:pPr>
      <w:pStyle w:val="Fuzeile"/>
    </w:pPr>
  </w:p>
  <w:p w14:paraId="109FE137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08FC1DC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BE0C865" wp14:editId="49747480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1E049" w14:textId="77777777" w:rsidR="006E3A4F" w:rsidRDefault="000B10A0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BE0C865">
              <v:stroke joinstyle="miter"/>
              <v:path gradientshapeok="t" o:connecttype="rect"/>
            </v:shapetype>
            <v:shape id="box_address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>
              <v:textbox inset="0,0,0,0">
                <w:txbxContent>
                  <w:p w:rsidR="006E3A4F" w:rsidP="006E3A4F" w:rsidRDefault="000B10A0" w14:paraId="2001E049" w14:textId="77777777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66D20" w14:textId="77777777" w:rsidR="00C012ED" w:rsidRDefault="00C012ED" w:rsidP="00723009">
      <w:pPr>
        <w:spacing w:line="240" w:lineRule="auto"/>
      </w:pPr>
      <w:r>
        <w:separator/>
      </w:r>
    </w:p>
  </w:footnote>
  <w:footnote w:type="continuationSeparator" w:id="0">
    <w:p w14:paraId="1E08C22C" w14:textId="77777777" w:rsidR="00C012ED" w:rsidRDefault="00C012E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6556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5EB3068" wp14:editId="7AACB3C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E7A1417" wp14:editId="3C6189C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4EE6AF6" wp14:editId="498A1B8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24F2B23" wp14:editId="4236CBC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4B34B157" wp14:editId="3F842FD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3D99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D2C581F" wp14:editId="393D7142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A639FB" w14:textId="77777777" w:rsidR="009266DF" w:rsidRDefault="000B10A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id="_x0000_t202" coordsize="21600,21600" o:spt="202" path="m,l,21600r21600,l21600,xe" w14:anchorId="4D2C581F">
              <v:stroke joinstyle="miter"/>
              <v:path gradientshapeok="t" o:connecttype="rect"/>
            </v:shapetype>
            <v:shape id="box_title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>
              <v:textbox inset="0,0,0,0">
                <w:txbxContent>
                  <w:p w:rsidR="009266DF" w:rsidP="00A532A5" w:rsidRDefault="000B10A0" w14:paraId="13A639FB" w14:textId="77777777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52EBC35" wp14:editId="6CF6FED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A9A6F4A" wp14:editId="71AC624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7D43AD1C" wp14:editId="285511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293A8C2" wp14:editId="55BDF9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742A2F65" wp14:editId="1169334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643"/>
    <w:multiLevelType w:val="multilevel"/>
    <w:tmpl w:val="DBD29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80D79"/>
    <w:multiLevelType w:val="multilevel"/>
    <w:tmpl w:val="1652A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54C0C"/>
    <w:multiLevelType w:val="multilevel"/>
    <w:tmpl w:val="695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35DEC"/>
    <w:multiLevelType w:val="multilevel"/>
    <w:tmpl w:val="F9A02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54D1C"/>
    <w:multiLevelType w:val="multilevel"/>
    <w:tmpl w:val="ECD441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B55FB"/>
    <w:multiLevelType w:val="multilevel"/>
    <w:tmpl w:val="69068B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E4859"/>
    <w:multiLevelType w:val="multilevel"/>
    <w:tmpl w:val="A8C05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1609E"/>
    <w:multiLevelType w:val="multilevel"/>
    <w:tmpl w:val="C5B68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80A88"/>
    <w:multiLevelType w:val="multilevel"/>
    <w:tmpl w:val="77988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40544"/>
    <w:multiLevelType w:val="multilevel"/>
    <w:tmpl w:val="4FB6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7156B"/>
    <w:multiLevelType w:val="multilevel"/>
    <w:tmpl w:val="B7BC3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53BCD"/>
    <w:multiLevelType w:val="multilevel"/>
    <w:tmpl w:val="C9BE3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C152C"/>
    <w:multiLevelType w:val="multilevel"/>
    <w:tmpl w:val="FA66B5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967F5B"/>
    <w:multiLevelType w:val="multilevel"/>
    <w:tmpl w:val="560C9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12573"/>
    <w:multiLevelType w:val="multilevel"/>
    <w:tmpl w:val="B9B27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34BB5"/>
    <w:multiLevelType w:val="multilevel"/>
    <w:tmpl w:val="6618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138D9"/>
    <w:multiLevelType w:val="multilevel"/>
    <w:tmpl w:val="207471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A49B6"/>
    <w:multiLevelType w:val="multilevel"/>
    <w:tmpl w:val="3C22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875A8"/>
    <w:multiLevelType w:val="multilevel"/>
    <w:tmpl w:val="22683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F82141"/>
    <w:multiLevelType w:val="multilevel"/>
    <w:tmpl w:val="E3BC5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83690"/>
    <w:multiLevelType w:val="multilevel"/>
    <w:tmpl w:val="D5664E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72631"/>
    <w:multiLevelType w:val="multilevel"/>
    <w:tmpl w:val="D9424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1C7DF5"/>
    <w:multiLevelType w:val="multilevel"/>
    <w:tmpl w:val="C710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72821"/>
    <w:multiLevelType w:val="multilevel"/>
    <w:tmpl w:val="82124D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77BAE"/>
    <w:multiLevelType w:val="multilevel"/>
    <w:tmpl w:val="3252D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663A7"/>
    <w:multiLevelType w:val="multilevel"/>
    <w:tmpl w:val="7B26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B93E03"/>
    <w:multiLevelType w:val="multilevel"/>
    <w:tmpl w:val="54327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2F6911"/>
    <w:multiLevelType w:val="multilevel"/>
    <w:tmpl w:val="212E4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2066C0"/>
    <w:multiLevelType w:val="multilevel"/>
    <w:tmpl w:val="5A6EB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70E10"/>
    <w:multiLevelType w:val="multilevel"/>
    <w:tmpl w:val="5E66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91F9C"/>
    <w:multiLevelType w:val="multilevel"/>
    <w:tmpl w:val="C8BC6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12250F"/>
    <w:multiLevelType w:val="multilevel"/>
    <w:tmpl w:val="E362E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F4677"/>
    <w:multiLevelType w:val="multilevel"/>
    <w:tmpl w:val="FC225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F15C76"/>
    <w:multiLevelType w:val="multilevel"/>
    <w:tmpl w:val="CE2867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92B22"/>
    <w:multiLevelType w:val="multilevel"/>
    <w:tmpl w:val="EAB0F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9"/>
  </w:num>
  <w:num w:numId="3">
    <w:abstractNumId w:val="27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32"/>
  </w:num>
  <w:num w:numId="11">
    <w:abstractNumId w:val="15"/>
  </w:num>
  <w:num w:numId="12">
    <w:abstractNumId w:val="10"/>
  </w:num>
  <w:num w:numId="13">
    <w:abstractNumId w:val="21"/>
  </w:num>
  <w:num w:numId="14">
    <w:abstractNumId w:val="28"/>
  </w:num>
  <w:num w:numId="15">
    <w:abstractNumId w:val="3"/>
  </w:num>
  <w:num w:numId="16">
    <w:abstractNumId w:val="18"/>
  </w:num>
  <w:num w:numId="17">
    <w:abstractNumId w:val="1"/>
  </w:num>
  <w:num w:numId="18">
    <w:abstractNumId w:val="5"/>
  </w:num>
  <w:num w:numId="19">
    <w:abstractNumId w:val="4"/>
  </w:num>
  <w:num w:numId="20">
    <w:abstractNumId w:val="23"/>
  </w:num>
  <w:num w:numId="21">
    <w:abstractNumId w:val="25"/>
  </w:num>
  <w:num w:numId="22">
    <w:abstractNumId w:val="0"/>
  </w:num>
  <w:num w:numId="23">
    <w:abstractNumId w:val="26"/>
  </w:num>
  <w:num w:numId="24">
    <w:abstractNumId w:val="24"/>
  </w:num>
  <w:num w:numId="25">
    <w:abstractNumId w:val="30"/>
  </w:num>
  <w:num w:numId="26">
    <w:abstractNumId w:val="22"/>
  </w:num>
  <w:num w:numId="27">
    <w:abstractNumId w:val="19"/>
  </w:num>
  <w:num w:numId="28">
    <w:abstractNumId w:val="34"/>
  </w:num>
  <w:num w:numId="29">
    <w:abstractNumId w:val="31"/>
  </w:num>
  <w:num w:numId="30">
    <w:abstractNumId w:val="14"/>
  </w:num>
  <w:num w:numId="31">
    <w:abstractNumId w:val="20"/>
  </w:num>
  <w:num w:numId="32">
    <w:abstractNumId w:val="16"/>
  </w:num>
  <w:num w:numId="33">
    <w:abstractNumId w:val="33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A0"/>
    <w:rsid w:val="0000443A"/>
    <w:rsid w:val="0001568F"/>
    <w:rsid w:val="00016CDF"/>
    <w:rsid w:val="00026B80"/>
    <w:rsid w:val="00047E5F"/>
    <w:rsid w:val="000934D0"/>
    <w:rsid w:val="000B10A0"/>
    <w:rsid w:val="000C2999"/>
    <w:rsid w:val="000D0B65"/>
    <w:rsid w:val="00136452"/>
    <w:rsid w:val="00167796"/>
    <w:rsid w:val="00170D9E"/>
    <w:rsid w:val="00171BE3"/>
    <w:rsid w:val="001C63C3"/>
    <w:rsid w:val="001E3599"/>
    <w:rsid w:val="002037BE"/>
    <w:rsid w:val="002125A1"/>
    <w:rsid w:val="0022471E"/>
    <w:rsid w:val="002502B0"/>
    <w:rsid w:val="00270993"/>
    <w:rsid w:val="00291F3B"/>
    <w:rsid w:val="0029681A"/>
    <w:rsid w:val="002972AC"/>
    <w:rsid w:val="002B57F8"/>
    <w:rsid w:val="002C1F32"/>
    <w:rsid w:val="002D4C49"/>
    <w:rsid w:val="002E4CB2"/>
    <w:rsid w:val="002F5FCF"/>
    <w:rsid w:val="00306A1A"/>
    <w:rsid w:val="00312BDF"/>
    <w:rsid w:val="00314D27"/>
    <w:rsid w:val="00315252"/>
    <w:rsid w:val="003456B4"/>
    <w:rsid w:val="0035699D"/>
    <w:rsid w:val="003838FC"/>
    <w:rsid w:val="003B3FC7"/>
    <w:rsid w:val="003B66F4"/>
    <w:rsid w:val="003E14BF"/>
    <w:rsid w:val="003F10ED"/>
    <w:rsid w:val="00414822"/>
    <w:rsid w:val="004202F9"/>
    <w:rsid w:val="00481191"/>
    <w:rsid w:val="0049215D"/>
    <w:rsid w:val="004A485B"/>
    <w:rsid w:val="004B1C8A"/>
    <w:rsid w:val="004D5C19"/>
    <w:rsid w:val="004D7D20"/>
    <w:rsid w:val="004F3E2A"/>
    <w:rsid w:val="00502316"/>
    <w:rsid w:val="0054051A"/>
    <w:rsid w:val="00541FFD"/>
    <w:rsid w:val="00552732"/>
    <w:rsid w:val="00567422"/>
    <w:rsid w:val="00581AC9"/>
    <w:rsid w:val="00592C7A"/>
    <w:rsid w:val="005B3D05"/>
    <w:rsid w:val="005C59ED"/>
    <w:rsid w:val="005E6EA7"/>
    <w:rsid w:val="005F5DED"/>
    <w:rsid w:val="005F7B9E"/>
    <w:rsid w:val="00606C75"/>
    <w:rsid w:val="0061355F"/>
    <w:rsid w:val="0061588B"/>
    <w:rsid w:val="00627487"/>
    <w:rsid w:val="00632F62"/>
    <w:rsid w:val="00644332"/>
    <w:rsid w:val="006542BD"/>
    <w:rsid w:val="006940D2"/>
    <w:rsid w:val="0069632F"/>
    <w:rsid w:val="00696FAA"/>
    <w:rsid w:val="006A3F28"/>
    <w:rsid w:val="006D5F4F"/>
    <w:rsid w:val="006E3A4F"/>
    <w:rsid w:val="006F548B"/>
    <w:rsid w:val="00704818"/>
    <w:rsid w:val="00712D3A"/>
    <w:rsid w:val="00723009"/>
    <w:rsid w:val="00740F1C"/>
    <w:rsid w:val="00743CF4"/>
    <w:rsid w:val="0075207D"/>
    <w:rsid w:val="00761683"/>
    <w:rsid w:val="00767E1C"/>
    <w:rsid w:val="00771209"/>
    <w:rsid w:val="00784A97"/>
    <w:rsid w:val="00786F4F"/>
    <w:rsid w:val="007B4AC6"/>
    <w:rsid w:val="007C52E4"/>
    <w:rsid w:val="007D14E4"/>
    <w:rsid w:val="007D6F67"/>
    <w:rsid w:val="00803019"/>
    <w:rsid w:val="0080557A"/>
    <w:rsid w:val="0088664B"/>
    <w:rsid w:val="0089762C"/>
    <w:rsid w:val="008B3B5D"/>
    <w:rsid w:val="008D3A9F"/>
    <w:rsid w:val="008E60AE"/>
    <w:rsid w:val="008F0502"/>
    <w:rsid w:val="00900C9F"/>
    <w:rsid w:val="00905029"/>
    <w:rsid w:val="00905102"/>
    <w:rsid w:val="009161C4"/>
    <w:rsid w:val="009266DF"/>
    <w:rsid w:val="009319C9"/>
    <w:rsid w:val="00932C5C"/>
    <w:rsid w:val="00943D7F"/>
    <w:rsid w:val="00944298"/>
    <w:rsid w:val="00946EF1"/>
    <w:rsid w:val="009577BF"/>
    <w:rsid w:val="009703B6"/>
    <w:rsid w:val="0097353D"/>
    <w:rsid w:val="00987380"/>
    <w:rsid w:val="009C213F"/>
    <w:rsid w:val="009D5780"/>
    <w:rsid w:val="009F2B54"/>
    <w:rsid w:val="00A368BB"/>
    <w:rsid w:val="00A409A8"/>
    <w:rsid w:val="00A4236E"/>
    <w:rsid w:val="00A532A5"/>
    <w:rsid w:val="00A82D95"/>
    <w:rsid w:val="00A86D6C"/>
    <w:rsid w:val="00AA10D7"/>
    <w:rsid w:val="00AA708F"/>
    <w:rsid w:val="00AD3C46"/>
    <w:rsid w:val="00B05C11"/>
    <w:rsid w:val="00B36B79"/>
    <w:rsid w:val="00B55491"/>
    <w:rsid w:val="00B56879"/>
    <w:rsid w:val="00B56CDD"/>
    <w:rsid w:val="00B71C9D"/>
    <w:rsid w:val="00B95F37"/>
    <w:rsid w:val="00BA6813"/>
    <w:rsid w:val="00BB03D7"/>
    <w:rsid w:val="00BB313A"/>
    <w:rsid w:val="00BF7432"/>
    <w:rsid w:val="00C00043"/>
    <w:rsid w:val="00C012ED"/>
    <w:rsid w:val="00C13894"/>
    <w:rsid w:val="00C307D3"/>
    <w:rsid w:val="00C43FE8"/>
    <w:rsid w:val="00C6203B"/>
    <w:rsid w:val="00C80778"/>
    <w:rsid w:val="00C83747"/>
    <w:rsid w:val="00C864A5"/>
    <w:rsid w:val="00CD6093"/>
    <w:rsid w:val="00CD6C07"/>
    <w:rsid w:val="00CE41C0"/>
    <w:rsid w:val="00D01314"/>
    <w:rsid w:val="00D04092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95013"/>
    <w:rsid w:val="00EE67CC"/>
    <w:rsid w:val="00EF58F5"/>
    <w:rsid w:val="00F0591A"/>
    <w:rsid w:val="00F2640C"/>
    <w:rsid w:val="00F34368"/>
    <w:rsid w:val="00F42753"/>
    <w:rsid w:val="00F43ECC"/>
    <w:rsid w:val="00F50BB6"/>
    <w:rsid w:val="00F5300A"/>
    <w:rsid w:val="00F55E60"/>
    <w:rsid w:val="00F60D46"/>
    <w:rsid w:val="00F763B7"/>
    <w:rsid w:val="00F84A77"/>
    <w:rsid w:val="00F87AF4"/>
    <w:rsid w:val="00F947FB"/>
    <w:rsid w:val="00F95204"/>
    <w:rsid w:val="00FA00EA"/>
    <w:rsid w:val="00FC7CFF"/>
    <w:rsid w:val="00FF2375"/>
    <w:rsid w:val="11BA4005"/>
    <w:rsid w:val="14CFCE17"/>
    <w:rsid w:val="16848CE5"/>
    <w:rsid w:val="1FF090D1"/>
    <w:rsid w:val="2405D3E6"/>
    <w:rsid w:val="24234043"/>
    <w:rsid w:val="2490F980"/>
    <w:rsid w:val="25984396"/>
    <w:rsid w:val="291A3FE9"/>
    <w:rsid w:val="2B191EFC"/>
    <w:rsid w:val="2BDBBD5A"/>
    <w:rsid w:val="2DB71A80"/>
    <w:rsid w:val="2E50BFBE"/>
    <w:rsid w:val="3204D22D"/>
    <w:rsid w:val="43DC7599"/>
    <w:rsid w:val="473444F3"/>
    <w:rsid w:val="4773111D"/>
    <w:rsid w:val="4815B354"/>
    <w:rsid w:val="495B3B67"/>
    <w:rsid w:val="4D625ECD"/>
    <w:rsid w:val="4F56C7E0"/>
    <w:rsid w:val="53BBAF4B"/>
    <w:rsid w:val="5635D954"/>
    <w:rsid w:val="5707DEE8"/>
    <w:rsid w:val="584D41FD"/>
    <w:rsid w:val="5FB257FA"/>
    <w:rsid w:val="61B23BF4"/>
    <w:rsid w:val="62C82574"/>
    <w:rsid w:val="63144BF4"/>
    <w:rsid w:val="664E4FF6"/>
    <w:rsid w:val="66A491AD"/>
    <w:rsid w:val="6DEB1FBB"/>
    <w:rsid w:val="7BC8E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C54100E"/>
  <w15:docId w15:val="{6F3BBB58-AC83-3C47-84CE-CB93CAD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803019"/>
  </w:style>
  <w:style w:type="character" w:styleId="BesuchterLink">
    <w:name w:val="FollowedHyperlink"/>
    <w:basedOn w:val="Absatz-Standardschriftart"/>
    <w:uiPriority w:val="99"/>
    <w:semiHidden/>
    <w:unhideWhenUsed/>
    <w:rsid w:val="0080301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3019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F0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lzctwrnvnh-oouep4wbq">
    <w:name w:val="klzctwrnvnh-oouep4wbq"/>
    <w:basedOn w:val="Absatz-Standardschriftart"/>
    <w:rsid w:val="00F0591A"/>
  </w:style>
  <w:style w:type="paragraph" w:customStyle="1" w:styleId="paragraph">
    <w:name w:val="paragraph"/>
    <w:basedOn w:val="Standard"/>
    <w:rsid w:val="00F0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0591A"/>
  </w:style>
  <w:style w:type="character" w:customStyle="1" w:styleId="eop">
    <w:name w:val="eop"/>
    <w:basedOn w:val="Absatz-Standardschriftart"/>
    <w:rsid w:val="00F0591A"/>
  </w:style>
  <w:style w:type="character" w:styleId="Kommentarzeichen">
    <w:name w:val="annotation reference"/>
    <w:basedOn w:val="Absatz-Standardschriftart"/>
    <w:uiPriority w:val="99"/>
    <w:semiHidden/>
    <w:unhideWhenUsed/>
    <w:rsid w:val="00B95F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F3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5F3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F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5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frank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458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Lien Burkard</cp:lastModifiedBy>
  <cp:revision>22</cp:revision>
  <cp:lastPrinted>2013-11-18T14:55:00Z</cp:lastPrinted>
  <dcterms:created xsi:type="dcterms:W3CDTF">2021-03-24T19:57:00Z</dcterms:created>
  <dcterms:modified xsi:type="dcterms:W3CDTF">2021-03-25T15:09:00Z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