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90B7D" w14:textId="77777777" w:rsidR="00132B5F" w:rsidRDefault="00132B5F" w:rsidP="002B510F">
      <w:pPr>
        <w:pStyle w:val="Inhaltsverzeichnisberschrift"/>
        <w:jc w:val="both"/>
        <w:rPr>
          <w:lang w:val="de-CH"/>
        </w:rPr>
      </w:pPr>
      <w:bookmarkStart w:id="0" w:name="_GoBack"/>
      <w:bookmarkEnd w:id="0"/>
    </w:p>
    <w:p w14:paraId="746A310F" w14:textId="77777777" w:rsidR="00132B5F" w:rsidRDefault="00132B5F" w:rsidP="002B510F">
      <w:pPr>
        <w:pStyle w:val="Inhaltsverzeichnisberschrift"/>
        <w:jc w:val="both"/>
        <w:rPr>
          <w:lang w:val="de-CH"/>
        </w:rPr>
      </w:pPr>
    </w:p>
    <w:p w14:paraId="0C4A1A71" w14:textId="77777777" w:rsidR="00132B5F" w:rsidRDefault="00132B5F" w:rsidP="002B510F">
      <w:pPr>
        <w:pStyle w:val="Inhaltsverzeichnisberschrift"/>
        <w:jc w:val="both"/>
        <w:rPr>
          <w:lang w:val="de-CH"/>
        </w:rPr>
      </w:pPr>
    </w:p>
    <w:p w14:paraId="1AE44124" w14:textId="77777777" w:rsidR="00132B5F" w:rsidRDefault="00132B5F" w:rsidP="002B510F">
      <w:pPr>
        <w:pStyle w:val="Inhaltsverzeichnisberschrift"/>
        <w:jc w:val="both"/>
        <w:rPr>
          <w:lang w:val="de-CH"/>
        </w:rPr>
      </w:pPr>
    </w:p>
    <w:p w14:paraId="4419507C" w14:textId="77777777" w:rsidR="00132B5F" w:rsidRDefault="00132B5F" w:rsidP="002B510F">
      <w:pPr>
        <w:pStyle w:val="Inhaltsverzeichnisberschrift"/>
        <w:jc w:val="both"/>
        <w:rPr>
          <w:lang w:val="de-CH"/>
        </w:rPr>
      </w:pPr>
    </w:p>
    <w:p w14:paraId="7989E8DD" w14:textId="5F283EC4" w:rsidR="00132B5F" w:rsidRDefault="00132B5F" w:rsidP="002B510F">
      <w:pPr>
        <w:pStyle w:val="Inhaltsverzeichnisberschrift"/>
        <w:jc w:val="both"/>
        <w:rPr>
          <w:lang w:val="de-CH"/>
        </w:rPr>
      </w:pPr>
    </w:p>
    <w:p w14:paraId="25FCD320" w14:textId="6F3C3802" w:rsidR="00396F6C" w:rsidRDefault="00396F6C" w:rsidP="00396F6C"/>
    <w:p w14:paraId="743D8635" w14:textId="7752853A" w:rsidR="00396F6C" w:rsidRDefault="00396F6C" w:rsidP="00396F6C"/>
    <w:p w14:paraId="33CE0A84" w14:textId="02763AF4" w:rsidR="00396F6C" w:rsidRDefault="00396F6C" w:rsidP="00396F6C"/>
    <w:p w14:paraId="0CC063AF" w14:textId="4BBCD72A" w:rsidR="00396F6C" w:rsidRDefault="00396F6C" w:rsidP="00396F6C"/>
    <w:p w14:paraId="269745A2" w14:textId="14572B2D" w:rsidR="00396F6C" w:rsidRDefault="00396F6C" w:rsidP="00396F6C"/>
    <w:p w14:paraId="6F201039" w14:textId="77777777" w:rsidR="00396F6C" w:rsidRPr="00396F6C" w:rsidRDefault="00396F6C" w:rsidP="00396F6C"/>
    <w:p w14:paraId="28C9BC66" w14:textId="77777777" w:rsidR="00132B5F" w:rsidRDefault="00132B5F" w:rsidP="002B510F">
      <w:pPr>
        <w:pStyle w:val="Inhaltsverzeichnisberschrift"/>
        <w:jc w:val="both"/>
        <w:rPr>
          <w:lang w:val="de-CH"/>
        </w:rPr>
      </w:pPr>
    </w:p>
    <w:p w14:paraId="57B8E5FF" w14:textId="77777777" w:rsidR="00132B5F" w:rsidRDefault="00132B5F" w:rsidP="002B510F">
      <w:pPr>
        <w:pStyle w:val="Inhaltsverzeichnisberschrift"/>
        <w:jc w:val="both"/>
        <w:rPr>
          <w:lang w:val="de-CH"/>
        </w:rPr>
      </w:pPr>
    </w:p>
    <w:p w14:paraId="24C23A0B" w14:textId="6E0C698C" w:rsidR="00E05EF7" w:rsidRDefault="00ED425A" w:rsidP="002B510F">
      <w:pPr>
        <w:pStyle w:val="Inhaltsverzeichnisberschrift"/>
        <w:jc w:val="both"/>
        <w:rPr>
          <w:sz w:val="48"/>
          <w:szCs w:val="48"/>
          <w:lang w:val="de-CH"/>
        </w:rPr>
      </w:pPr>
      <w:r>
        <w:rPr>
          <w:sz w:val="48"/>
          <w:szCs w:val="48"/>
        </w:rPr>
        <w:t xml:space="preserve">Offre </w:t>
      </w:r>
    </w:p>
    <w:p w14:paraId="19977EB7" w14:textId="52A9945B" w:rsidR="00E05EF7" w:rsidRDefault="00E05EF7" w:rsidP="002B510F">
      <w:pPr>
        <w:pStyle w:val="Inhaltsverzeichnisberschrift"/>
        <w:jc w:val="both"/>
        <w:rPr>
          <w:sz w:val="48"/>
          <w:szCs w:val="48"/>
          <w:lang w:val="de-CH"/>
        </w:rPr>
      </w:pPr>
      <w:r>
        <w:rPr>
          <w:sz w:val="48"/>
          <w:szCs w:val="48"/>
        </w:rPr>
        <w:t xml:space="preserve">Module de location Million Stars </w:t>
      </w:r>
    </w:p>
    <w:p w14:paraId="5008F74F" w14:textId="4A397703" w:rsidR="00132B5F" w:rsidRPr="00396F6C" w:rsidRDefault="00132B5F" w:rsidP="002B510F">
      <w:pPr>
        <w:pStyle w:val="Inhaltsverzeichnisberschrift"/>
        <w:jc w:val="both"/>
        <w:rPr>
          <w:sz w:val="48"/>
          <w:szCs w:val="48"/>
          <w:lang w:val="de-CH"/>
        </w:rPr>
      </w:pPr>
      <w:r>
        <w:rPr>
          <w:sz w:val="48"/>
          <w:szCs w:val="48"/>
        </w:rPr>
        <w:t>«NOM»</w:t>
      </w:r>
    </w:p>
    <w:p w14:paraId="59BB7488" w14:textId="77777777" w:rsidR="00132B5F" w:rsidRPr="00396F6C" w:rsidRDefault="00132B5F" w:rsidP="002B510F">
      <w:pPr>
        <w:pStyle w:val="Inhaltsverzeichnisberschrift"/>
        <w:jc w:val="both"/>
        <w:rPr>
          <w:lang w:val="de-CH"/>
        </w:rPr>
      </w:pPr>
    </w:p>
    <w:p w14:paraId="49F09A3C" w14:textId="77777777" w:rsidR="00132B5F" w:rsidRPr="00396F6C" w:rsidRDefault="00132B5F" w:rsidP="002B510F">
      <w:pPr>
        <w:pStyle w:val="Inhaltsverzeichnisberschrift"/>
        <w:jc w:val="both"/>
        <w:rPr>
          <w:lang w:val="de-CH"/>
        </w:rPr>
      </w:pPr>
    </w:p>
    <w:p w14:paraId="448DEFEA" w14:textId="77777777" w:rsidR="00132B5F" w:rsidRPr="00396F6C" w:rsidRDefault="00132B5F" w:rsidP="002B510F">
      <w:pPr>
        <w:pStyle w:val="Inhaltsverzeichnisberschrift"/>
        <w:jc w:val="both"/>
        <w:rPr>
          <w:lang w:val="de-CH"/>
        </w:rPr>
      </w:pPr>
    </w:p>
    <w:p w14:paraId="061560EE" w14:textId="77777777" w:rsidR="00132B5F" w:rsidRPr="00396F6C" w:rsidRDefault="00132B5F" w:rsidP="002B510F">
      <w:pPr>
        <w:pStyle w:val="Inhaltsverzeichnisberschrift"/>
        <w:jc w:val="both"/>
        <w:rPr>
          <w:lang w:val="de-CH"/>
        </w:rPr>
      </w:pPr>
    </w:p>
    <w:p w14:paraId="5933069B" w14:textId="77777777" w:rsidR="00132B5F" w:rsidRPr="00396F6C" w:rsidRDefault="00132B5F" w:rsidP="002B510F">
      <w:pPr>
        <w:pStyle w:val="Inhaltsverzeichnisberschrift"/>
        <w:jc w:val="both"/>
        <w:rPr>
          <w:lang w:val="de-CH"/>
        </w:rPr>
      </w:pPr>
    </w:p>
    <w:p w14:paraId="045812CE" w14:textId="5C33FCA0" w:rsidR="00132B5F" w:rsidRPr="00396F6C" w:rsidRDefault="00132B5F" w:rsidP="002B510F">
      <w:pPr>
        <w:pStyle w:val="Inhaltsverzeichnisberschrift"/>
        <w:jc w:val="both"/>
        <w:rPr>
          <w:lang w:val="de-CH"/>
        </w:rPr>
      </w:pPr>
    </w:p>
    <w:p w14:paraId="516F7ACA" w14:textId="3CC66A1B" w:rsidR="00132B5F" w:rsidRPr="00396F6C" w:rsidRDefault="00132B5F" w:rsidP="00132B5F"/>
    <w:p w14:paraId="22E155AB" w14:textId="39A03C04" w:rsidR="00132B5F" w:rsidRPr="00396F6C" w:rsidRDefault="00132B5F" w:rsidP="00132B5F"/>
    <w:p w14:paraId="532B3673" w14:textId="3BD4C12E" w:rsidR="00132B5F" w:rsidRPr="00396F6C" w:rsidRDefault="00132B5F" w:rsidP="00132B5F"/>
    <w:p w14:paraId="6C03CEA9" w14:textId="691C1823" w:rsidR="00132B5F" w:rsidRPr="00396F6C" w:rsidRDefault="00132B5F" w:rsidP="00132B5F"/>
    <w:p w14:paraId="75D6E289" w14:textId="4FBD8A38" w:rsidR="00132B5F" w:rsidRPr="00396F6C" w:rsidRDefault="00132B5F" w:rsidP="00132B5F"/>
    <w:p w14:paraId="356C6847" w14:textId="1AE92EC8" w:rsidR="00132B5F" w:rsidRPr="00396F6C" w:rsidRDefault="00132B5F" w:rsidP="00132B5F"/>
    <w:p w14:paraId="7EB470F7" w14:textId="6B5EAA6A" w:rsidR="00132B5F" w:rsidRPr="00396F6C" w:rsidRDefault="00132B5F" w:rsidP="00132B5F"/>
    <w:p w14:paraId="29BC99EC" w14:textId="4369BE7D" w:rsidR="00132B5F" w:rsidRPr="00396F6C" w:rsidRDefault="00132B5F" w:rsidP="00132B5F"/>
    <w:p w14:paraId="4ABD8D63" w14:textId="64E5EFD8" w:rsidR="00132B5F" w:rsidRPr="00396F6C" w:rsidRDefault="00132B5F" w:rsidP="00132B5F"/>
    <w:p w14:paraId="642F2C59" w14:textId="00C54E58" w:rsidR="00132B5F" w:rsidRPr="00396F6C" w:rsidRDefault="00132B5F" w:rsidP="00132B5F"/>
    <w:p w14:paraId="2C5B2AAF" w14:textId="40815591" w:rsidR="00132B5F" w:rsidRPr="00396F6C" w:rsidRDefault="00132B5F" w:rsidP="00132B5F"/>
    <w:p w14:paraId="3CBC606C" w14:textId="21CBEEFF" w:rsidR="00132B5F" w:rsidRPr="00396F6C" w:rsidRDefault="00132B5F" w:rsidP="00132B5F"/>
    <w:p w14:paraId="279C655C" w14:textId="35E94128" w:rsidR="00132B5F" w:rsidRPr="00396F6C" w:rsidRDefault="00132B5F" w:rsidP="00132B5F"/>
    <w:p w14:paraId="507560FD" w14:textId="4216B25C" w:rsidR="00132B5F" w:rsidRPr="00396F6C" w:rsidRDefault="00132B5F" w:rsidP="00132B5F"/>
    <w:p w14:paraId="7BC55533" w14:textId="5C62874D" w:rsidR="00132B5F" w:rsidRPr="00396F6C" w:rsidRDefault="00132B5F" w:rsidP="00132B5F"/>
    <w:p w14:paraId="4AED85E4" w14:textId="15364B68" w:rsidR="00132B5F" w:rsidRPr="00396F6C" w:rsidRDefault="00132B5F" w:rsidP="00132B5F"/>
    <w:p w14:paraId="5EF78482" w14:textId="58A3641D" w:rsidR="00132B5F" w:rsidRPr="00396F6C" w:rsidRDefault="00132B5F" w:rsidP="00132B5F"/>
    <w:p w14:paraId="0F44942A" w14:textId="54F4CAC0" w:rsidR="00132B5F" w:rsidRPr="00396F6C" w:rsidRDefault="00132B5F" w:rsidP="00132B5F"/>
    <w:p w14:paraId="4E130A21" w14:textId="4B7880C9" w:rsidR="00132B5F" w:rsidRPr="00396F6C" w:rsidRDefault="00132B5F" w:rsidP="00132B5F"/>
    <w:p w14:paraId="68F16EF7" w14:textId="113AF2AB" w:rsidR="00132B5F" w:rsidRPr="00396F6C" w:rsidRDefault="00132B5F" w:rsidP="00132B5F"/>
    <w:p w14:paraId="1D7C440B" w14:textId="434B1D22" w:rsidR="00132B5F" w:rsidRPr="00396F6C" w:rsidRDefault="00132B5F" w:rsidP="00132B5F"/>
    <w:p w14:paraId="33A9719A" w14:textId="0677E908" w:rsidR="00132B5F" w:rsidRPr="00396F6C" w:rsidRDefault="00132B5F" w:rsidP="00132B5F"/>
    <w:p w14:paraId="41338158" w14:textId="6FF5D19A" w:rsidR="00132B5F" w:rsidRPr="00396F6C" w:rsidRDefault="00132B5F" w:rsidP="00132B5F"/>
    <w:p w14:paraId="4476E978" w14:textId="20E7896C" w:rsidR="00132B5F" w:rsidRPr="00396F6C" w:rsidRDefault="00132B5F" w:rsidP="00132B5F"/>
    <w:p w14:paraId="6D8FAC21" w14:textId="3BCB5B29" w:rsidR="00132B5F" w:rsidRPr="00396F6C" w:rsidRDefault="00132B5F" w:rsidP="00132B5F"/>
    <w:p w14:paraId="03750066" w14:textId="3A9D0DFD" w:rsidR="00132B5F" w:rsidRPr="00396F6C" w:rsidRDefault="00132B5F" w:rsidP="00132B5F"/>
    <w:p w14:paraId="362E80F2" w14:textId="31159C2E" w:rsidR="00132B5F" w:rsidRPr="00396F6C" w:rsidRDefault="00132B5F" w:rsidP="00132B5F"/>
    <w:p w14:paraId="25156981" w14:textId="417D36B5" w:rsidR="00132B5F" w:rsidRPr="00396F6C" w:rsidRDefault="00132B5F" w:rsidP="00132B5F"/>
    <w:p w14:paraId="7BA8841C" w14:textId="0AE11585" w:rsidR="00132B5F" w:rsidRPr="00396F6C" w:rsidRDefault="00132B5F" w:rsidP="00132B5F"/>
    <w:p w14:paraId="78033FCB" w14:textId="2FB33C98" w:rsidR="00132B5F" w:rsidRPr="00396F6C" w:rsidRDefault="00132B5F" w:rsidP="00132B5F"/>
    <w:p w14:paraId="0A2851CA" w14:textId="47D65932" w:rsidR="00132B5F" w:rsidRPr="00396F6C" w:rsidRDefault="00132B5F" w:rsidP="00132B5F"/>
    <w:p w14:paraId="0528B074" w14:textId="05060B17" w:rsidR="00132B5F" w:rsidRPr="00396F6C" w:rsidRDefault="00132B5F" w:rsidP="00132B5F"/>
    <w:p w14:paraId="53E426A1" w14:textId="72AACDF2" w:rsidR="00132B5F" w:rsidRPr="00396F6C" w:rsidRDefault="00132B5F" w:rsidP="00132B5F"/>
    <w:p w14:paraId="1DABA67E" w14:textId="77777777" w:rsidR="00132B5F" w:rsidRPr="00396F6C" w:rsidRDefault="00132B5F" w:rsidP="00132B5F"/>
    <w:p w14:paraId="4B629941" w14:textId="77777777" w:rsidR="00132B5F" w:rsidRPr="00396F6C" w:rsidRDefault="00132B5F" w:rsidP="002B510F">
      <w:pPr>
        <w:pStyle w:val="Inhaltsverzeichnisberschrift"/>
        <w:jc w:val="both"/>
        <w:rPr>
          <w:lang w:val="de-CH"/>
        </w:rPr>
      </w:pPr>
    </w:p>
    <w:p w14:paraId="7110594F" w14:textId="77777777" w:rsidR="00132B5F" w:rsidRPr="00396F6C" w:rsidRDefault="00132B5F" w:rsidP="002B510F">
      <w:pPr>
        <w:pStyle w:val="Inhaltsverzeichnisberschrift"/>
        <w:jc w:val="both"/>
        <w:rPr>
          <w:lang w:val="de-CH"/>
        </w:rPr>
      </w:pPr>
    </w:p>
    <w:p w14:paraId="5D793D38" w14:textId="77777777" w:rsidR="00132B5F" w:rsidRPr="00396F6C" w:rsidRDefault="00132B5F" w:rsidP="002B510F">
      <w:pPr>
        <w:pStyle w:val="Inhaltsverzeichnisberschrift"/>
        <w:jc w:val="both"/>
        <w:rPr>
          <w:lang w:val="de-CH"/>
        </w:rPr>
      </w:pPr>
    </w:p>
    <w:p w14:paraId="2687B06D" w14:textId="1B3F10EE" w:rsidR="00D82B29" w:rsidRPr="002E02CD" w:rsidRDefault="00D82B29" w:rsidP="002B510F">
      <w:pPr>
        <w:pStyle w:val="Inhaltsverzeichnisberschrift"/>
        <w:jc w:val="both"/>
        <w:rPr>
          <w:lang w:val="de-CH"/>
        </w:rPr>
      </w:pPr>
      <w:r>
        <w:t xml:space="preserve">Sommaire </w:t>
      </w:r>
    </w:p>
    <w:p w14:paraId="3E880EBA" w14:textId="77777777" w:rsidR="00D82B29" w:rsidRPr="002E02CD" w:rsidRDefault="00D82B29" w:rsidP="002B510F">
      <w:pPr>
        <w:jc w:val="both"/>
      </w:pPr>
    </w:p>
    <w:p w14:paraId="42218416" w14:textId="4D296EE8" w:rsidR="00C52253" w:rsidRDefault="00961EC3">
      <w:pPr>
        <w:pStyle w:val="Verzeichnis1"/>
        <w:rPr>
          <w:rFonts w:asciiTheme="minorHAnsi" w:hAnsiTheme="minorHAnsi" w:cstheme="minorBidi"/>
          <w:caps w:val="0"/>
          <w:noProof/>
          <w:color w:val="auto"/>
          <w:lang w:val="en-US" w:eastAsia="en-US" w:bidi="ar-SA"/>
        </w:rPr>
      </w:pPr>
      <w:r>
        <w:rPr>
          <w:caps w:val="0"/>
        </w:rPr>
        <w:fldChar w:fldCharType="begin"/>
      </w:r>
      <w:r w:rsidRPr="000333ED">
        <w:rPr>
          <w:caps w:val="0"/>
          <w:lang w:val="de-CH"/>
        </w:rPr>
        <w:instrText xml:space="preserve"> TOC \o "1-3" </w:instrText>
      </w:r>
      <w:r>
        <w:rPr>
          <w:caps w:val="0"/>
          <w:lang w:val="de-CH"/>
        </w:rPr>
        <w:fldChar w:fldCharType="separate"/>
      </w:r>
      <w:r w:rsidR="00C52253">
        <w:rPr>
          <w:noProof/>
        </w:rPr>
        <w:t>1</w:t>
      </w:r>
      <w:r w:rsidR="00C52253">
        <w:rPr>
          <w:rFonts w:asciiTheme="minorHAnsi" w:hAnsiTheme="minorHAnsi" w:cstheme="minorBidi"/>
          <w:caps w:val="0"/>
          <w:noProof/>
          <w:color w:val="auto"/>
          <w:lang w:val="en-US" w:eastAsia="en-US" w:bidi="ar-SA"/>
        </w:rPr>
        <w:tab/>
      </w:r>
      <w:r w:rsidR="00C52253">
        <w:rPr>
          <w:noProof/>
        </w:rPr>
        <w:t>Situation de départ.</w:t>
      </w:r>
      <w:r w:rsidR="00C52253">
        <w:rPr>
          <w:noProof/>
        </w:rPr>
        <w:tab/>
      </w:r>
      <w:r w:rsidR="00C52253">
        <w:rPr>
          <w:noProof/>
        </w:rPr>
        <w:fldChar w:fldCharType="begin"/>
      </w:r>
      <w:r w:rsidR="00C52253">
        <w:rPr>
          <w:noProof/>
        </w:rPr>
        <w:instrText xml:space="preserve"> PAGEREF _Toc28003825 \h </w:instrText>
      </w:r>
      <w:r w:rsidR="00C52253">
        <w:rPr>
          <w:noProof/>
        </w:rPr>
      </w:r>
      <w:r w:rsidR="00C52253">
        <w:rPr>
          <w:noProof/>
        </w:rPr>
        <w:fldChar w:fldCharType="separate"/>
      </w:r>
      <w:r w:rsidR="00C52253">
        <w:rPr>
          <w:noProof/>
        </w:rPr>
        <w:t>3</w:t>
      </w:r>
      <w:r w:rsidR="00C52253">
        <w:rPr>
          <w:noProof/>
        </w:rPr>
        <w:fldChar w:fldCharType="end"/>
      </w:r>
    </w:p>
    <w:p w14:paraId="1AD50AB3" w14:textId="4D9FF7A1" w:rsidR="00C52253" w:rsidRDefault="00C52253">
      <w:pPr>
        <w:pStyle w:val="Verzeichnis1"/>
        <w:rPr>
          <w:rFonts w:asciiTheme="minorHAnsi" w:hAnsiTheme="minorHAnsi" w:cstheme="minorBidi"/>
          <w:caps w:val="0"/>
          <w:noProof/>
          <w:color w:val="auto"/>
          <w:lang w:val="en-US" w:eastAsia="en-US" w:bidi="ar-SA"/>
        </w:rPr>
      </w:pPr>
      <w:r>
        <w:rPr>
          <w:noProof/>
        </w:rPr>
        <w:t>2</w:t>
      </w:r>
      <w:r>
        <w:rPr>
          <w:rFonts w:asciiTheme="minorHAnsi" w:hAnsiTheme="minorHAnsi" w:cstheme="minorBidi"/>
          <w:caps w:val="0"/>
          <w:noProof/>
          <w:color w:val="auto"/>
          <w:lang w:val="en-US" w:eastAsia="en-US" w:bidi="ar-SA"/>
        </w:rPr>
        <w:tab/>
      </w:r>
      <w:r>
        <w:rPr>
          <w:noProof/>
        </w:rPr>
        <w:t>Descriptif.</w:t>
      </w:r>
      <w:r>
        <w:rPr>
          <w:noProof/>
        </w:rPr>
        <w:tab/>
      </w:r>
      <w:r>
        <w:rPr>
          <w:noProof/>
        </w:rPr>
        <w:fldChar w:fldCharType="begin"/>
      </w:r>
      <w:r>
        <w:rPr>
          <w:noProof/>
        </w:rPr>
        <w:instrText xml:space="preserve"> PAGEREF _Toc28003826 \h </w:instrText>
      </w:r>
      <w:r>
        <w:rPr>
          <w:noProof/>
        </w:rPr>
      </w:r>
      <w:r>
        <w:rPr>
          <w:noProof/>
        </w:rPr>
        <w:fldChar w:fldCharType="separate"/>
      </w:r>
      <w:r>
        <w:rPr>
          <w:noProof/>
        </w:rPr>
        <w:t>3</w:t>
      </w:r>
      <w:r>
        <w:rPr>
          <w:noProof/>
        </w:rPr>
        <w:fldChar w:fldCharType="end"/>
      </w:r>
    </w:p>
    <w:p w14:paraId="7A082C2C" w14:textId="47A6DF90" w:rsidR="00C52253" w:rsidRDefault="00C52253">
      <w:pPr>
        <w:pStyle w:val="Verzeichnis2"/>
        <w:rPr>
          <w:rFonts w:asciiTheme="minorHAnsi" w:hAnsiTheme="minorHAnsi" w:cstheme="minorBidi"/>
          <w:noProof/>
          <w:lang w:val="en-US" w:eastAsia="en-US" w:bidi="ar-SA"/>
        </w:rPr>
      </w:pPr>
      <w:r>
        <w:rPr>
          <w:noProof/>
        </w:rPr>
        <w:t>2.1</w:t>
      </w:r>
      <w:r>
        <w:rPr>
          <w:rFonts w:asciiTheme="minorHAnsi" w:hAnsiTheme="minorHAnsi" w:cstheme="minorBidi"/>
          <w:noProof/>
          <w:lang w:val="en-US" w:eastAsia="en-US" w:bidi="ar-SA"/>
        </w:rPr>
        <w:tab/>
      </w:r>
      <w:r>
        <w:rPr>
          <w:noProof/>
        </w:rPr>
        <w:t>Généralités.</w:t>
      </w:r>
      <w:r>
        <w:rPr>
          <w:noProof/>
        </w:rPr>
        <w:tab/>
      </w:r>
      <w:r>
        <w:rPr>
          <w:noProof/>
        </w:rPr>
        <w:fldChar w:fldCharType="begin"/>
      </w:r>
      <w:r>
        <w:rPr>
          <w:noProof/>
        </w:rPr>
        <w:instrText xml:space="preserve"> PAGEREF _Toc28003827 \h </w:instrText>
      </w:r>
      <w:r>
        <w:rPr>
          <w:noProof/>
        </w:rPr>
      </w:r>
      <w:r>
        <w:rPr>
          <w:noProof/>
        </w:rPr>
        <w:fldChar w:fldCharType="separate"/>
      </w:r>
      <w:r>
        <w:rPr>
          <w:noProof/>
        </w:rPr>
        <w:t>3</w:t>
      </w:r>
      <w:r>
        <w:rPr>
          <w:noProof/>
        </w:rPr>
        <w:fldChar w:fldCharType="end"/>
      </w:r>
    </w:p>
    <w:p w14:paraId="26938833" w14:textId="661B3329" w:rsidR="00C52253" w:rsidRDefault="00C52253">
      <w:pPr>
        <w:pStyle w:val="Verzeichnis2"/>
        <w:rPr>
          <w:rFonts w:asciiTheme="minorHAnsi" w:hAnsiTheme="minorHAnsi" w:cstheme="minorBidi"/>
          <w:noProof/>
          <w:lang w:val="en-US" w:eastAsia="en-US" w:bidi="ar-SA"/>
        </w:rPr>
      </w:pPr>
      <w:r>
        <w:rPr>
          <w:noProof/>
        </w:rPr>
        <w:t>2.2</w:t>
      </w:r>
      <w:r>
        <w:rPr>
          <w:rFonts w:asciiTheme="minorHAnsi" w:hAnsiTheme="minorHAnsi" w:cstheme="minorBidi"/>
          <w:noProof/>
          <w:lang w:val="en-US" w:eastAsia="en-US" w:bidi="ar-SA"/>
        </w:rPr>
        <w:tab/>
      </w:r>
      <w:r>
        <w:rPr>
          <w:noProof/>
        </w:rPr>
        <w:t>Infrastructure.</w:t>
      </w:r>
      <w:r>
        <w:rPr>
          <w:noProof/>
        </w:rPr>
        <w:tab/>
      </w:r>
      <w:r>
        <w:rPr>
          <w:noProof/>
        </w:rPr>
        <w:fldChar w:fldCharType="begin"/>
      </w:r>
      <w:r>
        <w:rPr>
          <w:noProof/>
        </w:rPr>
        <w:instrText xml:space="preserve"> PAGEREF _Toc28003828 \h </w:instrText>
      </w:r>
      <w:r>
        <w:rPr>
          <w:noProof/>
        </w:rPr>
      </w:r>
      <w:r>
        <w:rPr>
          <w:noProof/>
        </w:rPr>
        <w:fldChar w:fldCharType="separate"/>
      </w:r>
      <w:r>
        <w:rPr>
          <w:noProof/>
        </w:rPr>
        <w:t>3</w:t>
      </w:r>
      <w:r>
        <w:rPr>
          <w:noProof/>
        </w:rPr>
        <w:fldChar w:fldCharType="end"/>
      </w:r>
    </w:p>
    <w:p w14:paraId="04DCDBE1" w14:textId="12B94CF6" w:rsidR="00C52253" w:rsidRDefault="00C52253">
      <w:pPr>
        <w:pStyle w:val="Verzeichnis2"/>
        <w:rPr>
          <w:rFonts w:asciiTheme="minorHAnsi" w:hAnsiTheme="minorHAnsi" w:cstheme="minorBidi"/>
          <w:noProof/>
          <w:lang w:val="en-US" w:eastAsia="en-US" w:bidi="ar-SA"/>
        </w:rPr>
      </w:pPr>
      <w:r>
        <w:rPr>
          <w:noProof/>
        </w:rPr>
        <w:t>2.3</w:t>
      </w:r>
      <w:r>
        <w:rPr>
          <w:rFonts w:asciiTheme="minorHAnsi" w:hAnsiTheme="minorHAnsi" w:cstheme="minorBidi"/>
          <w:noProof/>
          <w:lang w:val="en-US" w:eastAsia="en-US" w:bidi="ar-SA"/>
        </w:rPr>
        <w:tab/>
      </w:r>
      <w:r>
        <w:rPr>
          <w:noProof/>
        </w:rPr>
        <w:t>Photos, visualisation, plan.</w:t>
      </w:r>
      <w:r>
        <w:rPr>
          <w:noProof/>
        </w:rPr>
        <w:tab/>
      </w:r>
      <w:r>
        <w:rPr>
          <w:noProof/>
        </w:rPr>
        <w:fldChar w:fldCharType="begin"/>
      </w:r>
      <w:r>
        <w:rPr>
          <w:noProof/>
        </w:rPr>
        <w:instrText xml:space="preserve"> PAGEREF _Toc28003829 \h </w:instrText>
      </w:r>
      <w:r>
        <w:rPr>
          <w:noProof/>
        </w:rPr>
      </w:r>
      <w:r>
        <w:rPr>
          <w:noProof/>
        </w:rPr>
        <w:fldChar w:fldCharType="separate"/>
      </w:r>
      <w:r>
        <w:rPr>
          <w:noProof/>
        </w:rPr>
        <w:t>4</w:t>
      </w:r>
      <w:r>
        <w:rPr>
          <w:noProof/>
        </w:rPr>
        <w:fldChar w:fldCharType="end"/>
      </w:r>
    </w:p>
    <w:p w14:paraId="27EC07ED" w14:textId="0AA31D9A" w:rsidR="00C52253" w:rsidRDefault="00C52253">
      <w:pPr>
        <w:pStyle w:val="Verzeichnis1"/>
        <w:rPr>
          <w:rFonts w:asciiTheme="minorHAnsi" w:hAnsiTheme="minorHAnsi" w:cstheme="minorBidi"/>
          <w:caps w:val="0"/>
          <w:noProof/>
          <w:color w:val="auto"/>
          <w:lang w:val="en-US" w:eastAsia="en-US" w:bidi="ar-SA"/>
        </w:rPr>
      </w:pPr>
      <w:r w:rsidRPr="00332639">
        <w:rPr>
          <w:noProof/>
          <w:lang w:val="de-CH"/>
        </w:rPr>
        <w:t>3</w:t>
      </w:r>
      <w:r>
        <w:rPr>
          <w:rFonts w:asciiTheme="minorHAnsi" w:hAnsiTheme="minorHAnsi" w:cstheme="minorBidi"/>
          <w:caps w:val="0"/>
          <w:noProof/>
          <w:color w:val="auto"/>
          <w:lang w:val="en-US" w:eastAsia="en-US" w:bidi="ar-SA"/>
        </w:rPr>
        <w:tab/>
      </w:r>
      <w:r>
        <w:rPr>
          <w:noProof/>
        </w:rPr>
        <w:t>Transport, montage et démontage.</w:t>
      </w:r>
      <w:r>
        <w:rPr>
          <w:noProof/>
        </w:rPr>
        <w:tab/>
      </w:r>
      <w:r>
        <w:rPr>
          <w:noProof/>
        </w:rPr>
        <w:fldChar w:fldCharType="begin"/>
      </w:r>
      <w:r>
        <w:rPr>
          <w:noProof/>
        </w:rPr>
        <w:instrText xml:space="preserve"> PAGEREF _Toc28003830 \h </w:instrText>
      </w:r>
      <w:r>
        <w:rPr>
          <w:noProof/>
        </w:rPr>
      </w:r>
      <w:r>
        <w:rPr>
          <w:noProof/>
        </w:rPr>
        <w:fldChar w:fldCharType="separate"/>
      </w:r>
      <w:r>
        <w:rPr>
          <w:noProof/>
        </w:rPr>
        <w:t>4</w:t>
      </w:r>
      <w:r>
        <w:rPr>
          <w:noProof/>
        </w:rPr>
        <w:fldChar w:fldCharType="end"/>
      </w:r>
    </w:p>
    <w:p w14:paraId="24F8E9FD" w14:textId="32F29072" w:rsidR="00C52253" w:rsidRDefault="00C52253">
      <w:pPr>
        <w:pStyle w:val="Verzeichnis2"/>
        <w:rPr>
          <w:rFonts w:asciiTheme="minorHAnsi" w:hAnsiTheme="minorHAnsi" w:cstheme="minorBidi"/>
          <w:noProof/>
          <w:lang w:val="en-US" w:eastAsia="en-US" w:bidi="ar-SA"/>
        </w:rPr>
      </w:pPr>
      <w:r w:rsidRPr="00332639">
        <w:rPr>
          <w:noProof/>
          <w:lang w:val="de-CH"/>
        </w:rPr>
        <w:t>3.1</w:t>
      </w:r>
      <w:r>
        <w:rPr>
          <w:rFonts w:asciiTheme="minorHAnsi" w:hAnsiTheme="minorHAnsi" w:cstheme="minorBidi"/>
          <w:noProof/>
          <w:lang w:val="en-US" w:eastAsia="en-US" w:bidi="ar-SA"/>
        </w:rPr>
        <w:tab/>
      </w:r>
      <w:r>
        <w:rPr>
          <w:noProof/>
        </w:rPr>
        <w:t>Exigences relatives au transport.</w:t>
      </w:r>
      <w:r>
        <w:rPr>
          <w:noProof/>
        </w:rPr>
        <w:tab/>
      </w:r>
      <w:r>
        <w:rPr>
          <w:noProof/>
        </w:rPr>
        <w:fldChar w:fldCharType="begin"/>
      </w:r>
      <w:r>
        <w:rPr>
          <w:noProof/>
        </w:rPr>
        <w:instrText xml:space="preserve"> PAGEREF _Toc28003831 \h </w:instrText>
      </w:r>
      <w:r>
        <w:rPr>
          <w:noProof/>
        </w:rPr>
      </w:r>
      <w:r>
        <w:rPr>
          <w:noProof/>
        </w:rPr>
        <w:fldChar w:fldCharType="separate"/>
      </w:r>
      <w:r>
        <w:rPr>
          <w:noProof/>
        </w:rPr>
        <w:t>4</w:t>
      </w:r>
      <w:r>
        <w:rPr>
          <w:noProof/>
        </w:rPr>
        <w:fldChar w:fldCharType="end"/>
      </w:r>
    </w:p>
    <w:p w14:paraId="7C354F0C" w14:textId="6B58D09A" w:rsidR="00C52253" w:rsidRDefault="00C52253">
      <w:pPr>
        <w:pStyle w:val="Verzeichnis2"/>
        <w:rPr>
          <w:rFonts w:asciiTheme="minorHAnsi" w:hAnsiTheme="minorHAnsi" w:cstheme="minorBidi"/>
          <w:noProof/>
          <w:lang w:val="en-US" w:eastAsia="en-US" w:bidi="ar-SA"/>
        </w:rPr>
      </w:pPr>
      <w:r w:rsidRPr="00332639">
        <w:rPr>
          <w:noProof/>
          <w:lang w:val="de-CH"/>
        </w:rPr>
        <w:t>3.2</w:t>
      </w:r>
      <w:r>
        <w:rPr>
          <w:rFonts w:asciiTheme="minorHAnsi" w:hAnsiTheme="minorHAnsi" w:cstheme="minorBidi"/>
          <w:noProof/>
          <w:lang w:val="en-US" w:eastAsia="en-US" w:bidi="ar-SA"/>
        </w:rPr>
        <w:tab/>
      </w:r>
      <w:r>
        <w:rPr>
          <w:noProof/>
        </w:rPr>
        <w:t>Coûts liés au transport.</w:t>
      </w:r>
      <w:r>
        <w:rPr>
          <w:noProof/>
        </w:rPr>
        <w:tab/>
      </w:r>
      <w:r>
        <w:rPr>
          <w:noProof/>
        </w:rPr>
        <w:fldChar w:fldCharType="begin"/>
      </w:r>
      <w:r>
        <w:rPr>
          <w:noProof/>
        </w:rPr>
        <w:instrText xml:space="preserve"> PAGEREF _Toc28003832 \h </w:instrText>
      </w:r>
      <w:r>
        <w:rPr>
          <w:noProof/>
        </w:rPr>
      </w:r>
      <w:r>
        <w:rPr>
          <w:noProof/>
        </w:rPr>
        <w:fldChar w:fldCharType="separate"/>
      </w:r>
      <w:r>
        <w:rPr>
          <w:noProof/>
        </w:rPr>
        <w:t>4</w:t>
      </w:r>
      <w:r>
        <w:rPr>
          <w:noProof/>
        </w:rPr>
        <w:fldChar w:fldCharType="end"/>
      </w:r>
    </w:p>
    <w:p w14:paraId="24266BC8" w14:textId="5A1852A7" w:rsidR="00C52253" w:rsidRDefault="00C52253">
      <w:pPr>
        <w:pStyle w:val="Verzeichnis2"/>
        <w:rPr>
          <w:rFonts w:asciiTheme="minorHAnsi" w:hAnsiTheme="minorHAnsi" w:cstheme="minorBidi"/>
          <w:noProof/>
          <w:lang w:val="en-US" w:eastAsia="en-US" w:bidi="ar-SA"/>
        </w:rPr>
      </w:pPr>
      <w:r w:rsidRPr="00332639">
        <w:rPr>
          <w:noProof/>
          <w:lang w:val="de-CH"/>
        </w:rPr>
        <w:t>3.3</w:t>
      </w:r>
      <w:r>
        <w:rPr>
          <w:rFonts w:asciiTheme="minorHAnsi" w:hAnsiTheme="minorHAnsi" w:cstheme="minorBidi"/>
          <w:noProof/>
          <w:lang w:val="en-US" w:eastAsia="en-US" w:bidi="ar-SA"/>
        </w:rPr>
        <w:tab/>
      </w:r>
      <w:r>
        <w:rPr>
          <w:noProof/>
        </w:rPr>
        <w:t>Montage.</w:t>
      </w:r>
      <w:r>
        <w:rPr>
          <w:noProof/>
        </w:rPr>
        <w:tab/>
      </w:r>
      <w:r>
        <w:rPr>
          <w:noProof/>
        </w:rPr>
        <w:fldChar w:fldCharType="begin"/>
      </w:r>
      <w:r>
        <w:rPr>
          <w:noProof/>
        </w:rPr>
        <w:instrText xml:space="preserve"> PAGEREF _Toc28003833 \h </w:instrText>
      </w:r>
      <w:r>
        <w:rPr>
          <w:noProof/>
        </w:rPr>
      </w:r>
      <w:r>
        <w:rPr>
          <w:noProof/>
        </w:rPr>
        <w:fldChar w:fldCharType="separate"/>
      </w:r>
      <w:r>
        <w:rPr>
          <w:noProof/>
        </w:rPr>
        <w:t>4</w:t>
      </w:r>
      <w:r>
        <w:rPr>
          <w:noProof/>
        </w:rPr>
        <w:fldChar w:fldCharType="end"/>
      </w:r>
    </w:p>
    <w:p w14:paraId="7101AB33" w14:textId="7B6279BE" w:rsidR="00C52253" w:rsidRDefault="00C52253">
      <w:pPr>
        <w:pStyle w:val="Verzeichnis2"/>
        <w:rPr>
          <w:rFonts w:asciiTheme="minorHAnsi" w:hAnsiTheme="minorHAnsi" w:cstheme="minorBidi"/>
          <w:noProof/>
          <w:lang w:val="en-US" w:eastAsia="en-US" w:bidi="ar-SA"/>
        </w:rPr>
      </w:pPr>
      <w:r w:rsidRPr="00332639">
        <w:rPr>
          <w:noProof/>
          <w:lang w:val="de-CH"/>
        </w:rPr>
        <w:t>3.4</w:t>
      </w:r>
      <w:r>
        <w:rPr>
          <w:rFonts w:asciiTheme="minorHAnsi" w:hAnsiTheme="minorHAnsi" w:cstheme="minorBidi"/>
          <w:noProof/>
          <w:lang w:val="en-US" w:eastAsia="en-US" w:bidi="ar-SA"/>
        </w:rPr>
        <w:tab/>
      </w:r>
      <w:r>
        <w:rPr>
          <w:noProof/>
        </w:rPr>
        <w:t>Démontage.</w:t>
      </w:r>
      <w:r>
        <w:rPr>
          <w:noProof/>
        </w:rPr>
        <w:tab/>
      </w:r>
      <w:r>
        <w:rPr>
          <w:noProof/>
        </w:rPr>
        <w:fldChar w:fldCharType="begin"/>
      </w:r>
      <w:r>
        <w:rPr>
          <w:noProof/>
        </w:rPr>
        <w:instrText xml:space="preserve"> PAGEREF _Toc28003834 \h </w:instrText>
      </w:r>
      <w:r>
        <w:rPr>
          <w:noProof/>
        </w:rPr>
      </w:r>
      <w:r>
        <w:rPr>
          <w:noProof/>
        </w:rPr>
        <w:fldChar w:fldCharType="separate"/>
      </w:r>
      <w:r>
        <w:rPr>
          <w:noProof/>
        </w:rPr>
        <w:t>4</w:t>
      </w:r>
      <w:r>
        <w:rPr>
          <w:noProof/>
        </w:rPr>
        <w:fldChar w:fldCharType="end"/>
      </w:r>
    </w:p>
    <w:p w14:paraId="6811B1AB" w14:textId="7AD6C36B" w:rsidR="00C52253" w:rsidRDefault="00C52253">
      <w:pPr>
        <w:pStyle w:val="Verzeichnis1"/>
        <w:rPr>
          <w:rFonts w:asciiTheme="minorHAnsi" w:hAnsiTheme="minorHAnsi" w:cstheme="minorBidi"/>
          <w:caps w:val="0"/>
          <w:noProof/>
          <w:color w:val="auto"/>
          <w:lang w:val="en-US" w:eastAsia="en-US" w:bidi="ar-SA"/>
        </w:rPr>
      </w:pPr>
      <w:r w:rsidRPr="00332639">
        <w:rPr>
          <w:noProof/>
          <w:lang w:val="de-CH"/>
        </w:rPr>
        <w:t>4</w:t>
      </w:r>
      <w:r>
        <w:rPr>
          <w:rFonts w:asciiTheme="minorHAnsi" w:hAnsiTheme="minorHAnsi" w:cstheme="minorBidi"/>
          <w:caps w:val="0"/>
          <w:noProof/>
          <w:color w:val="auto"/>
          <w:lang w:val="en-US" w:eastAsia="en-US" w:bidi="ar-SA"/>
        </w:rPr>
        <w:tab/>
      </w:r>
      <w:r>
        <w:rPr>
          <w:noProof/>
        </w:rPr>
        <w:t>Exploitation.</w:t>
      </w:r>
      <w:r>
        <w:rPr>
          <w:noProof/>
        </w:rPr>
        <w:tab/>
      </w:r>
      <w:r>
        <w:rPr>
          <w:noProof/>
        </w:rPr>
        <w:fldChar w:fldCharType="begin"/>
      </w:r>
      <w:r>
        <w:rPr>
          <w:noProof/>
        </w:rPr>
        <w:instrText xml:space="preserve"> PAGEREF _Toc28003835 \h </w:instrText>
      </w:r>
      <w:r>
        <w:rPr>
          <w:noProof/>
        </w:rPr>
      </w:r>
      <w:r>
        <w:rPr>
          <w:noProof/>
        </w:rPr>
        <w:fldChar w:fldCharType="separate"/>
      </w:r>
      <w:r>
        <w:rPr>
          <w:noProof/>
        </w:rPr>
        <w:t>5</w:t>
      </w:r>
      <w:r>
        <w:rPr>
          <w:noProof/>
        </w:rPr>
        <w:fldChar w:fldCharType="end"/>
      </w:r>
    </w:p>
    <w:p w14:paraId="09D9EDED" w14:textId="41686BFF" w:rsidR="00C52253" w:rsidRDefault="00C52253">
      <w:pPr>
        <w:pStyle w:val="Verzeichnis2"/>
        <w:rPr>
          <w:rFonts w:asciiTheme="minorHAnsi" w:hAnsiTheme="minorHAnsi" w:cstheme="minorBidi"/>
          <w:noProof/>
          <w:lang w:val="en-US" w:eastAsia="en-US" w:bidi="ar-SA"/>
        </w:rPr>
      </w:pPr>
      <w:r>
        <w:rPr>
          <w:noProof/>
        </w:rPr>
        <w:t>4.1</w:t>
      </w:r>
      <w:r>
        <w:rPr>
          <w:rFonts w:asciiTheme="minorHAnsi" w:hAnsiTheme="minorHAnsi" w:cstheme="minorBidi"/>
          <w:noProof/>
          <w:lang w:val="en-US" w:eastAsia="en-US" w:bidi="ar-SA"/>
        </w:rPr>
        <w:tab/>
      </w:r>
      <w:r>
        <w:rPr>
          <w:noProof/>
        </w:rPr>
        <w:t>Autorisations.</w:t>
      </w:r>
      <w:r>
        <w:rPr>
          <w:noProof/>
        </w:rPr>
        <w:tab/>
      </w:r>
      <w:r>
        <w:rPr>
          <w:noProof/>
        </w:rPr>
        <w:fldChar w:fldCharType="begin"/>
      </w:r>
      <w:r>
        <w:rPr>
          <w:noProof/>
        </w:rPr>
        <w:instrText xml:space="preserve"> PAGEREF _Toc28003836 \h </w:instrText>
      </w:r>
      <w:r>
        <w:rPr>
          <w:noProof/>
        </w:rPr>
      </w:r>
      <w:r>
        <w:rPr>
          <w:noProof/>
        </w:rPr>
        <w:fldChar w:fldCharType="separate"/>
      </w:r>
      <w:r>
        <w:rPr>
          <w:noProof/>
        </w:rPr>
        <w:t>5</w:t>
      </w:r>
      <w:r>
        <w:rPr>
          <w:noProof/>
        </w:rPr>
        <w:fldChar w:fldCharType="end"/>
      </w:r>
    </w:p>
    <w:p w14:paraId="088959CB" w14:textId="590101BD" w:rsidR="00C52253" w:rsidRDefault="00C52253">
      <w:pPr>
        <w:pStyle w:val="Verzeichnis2"/>
        <w:rPr>
          <w:rFonts w:asciiTheme="minorHAnsi" w:hAnsiTheme="minorHAnsi" w:cstheme="minorBidi"/>
          <w:noProof/>
          <w:lang w:val="en-US" w:eastAsia="en-US" w:bidi="ar-SA"/>
        </w:rPr>
      </w:pPr>
      <w:r w:rsidRPr="00332639">
        <w:rPr>
          <w:noProof/>
          <w:lang w:val="de-CH"/>
        </w:rPr>
        <w:t>4.2</w:t>
      </w:r>
      <w:r>
        <w:rPr>
          <w:rFonts w:asciiTheme="minorHAnsi" w:hAnsiTheme="minorHAnsi" w:cstheme="minorBidi"/>
          <w:noProof/>
          <w:lang w:val="en-US" w:eastAsia="en-US" w:bidi="ar-SA"/>
        </w:rPr>
        <w:tab/>
      </w:r>
      <w:r>
        <w:rPr>
          <w:noProof/>
        </w:rPr>
        <w:t>Détails d’exploitation.</w:t>
      </w:r>
      <w:r>
        <w:rPr>
          <w:noProof/>
        </w:rPr>
        <w:tab/>
      </w:r>
      <w:r>
        <w:rPr>
          <w:noProof/>
        </w:rPr>
        <w:fldChar w:fldCharType="begin"/>
      </w:r>
      <w:r>
        <w:rPr>
          <w:noProof/>
        </w:rPr>
        <w:instrText xml:space="preserve"> PAGEREF _Toc28003837 \h </w:instrText>
      </w:r>
      <w:r>
        <w:rPr>
          <w:noProof/>
        </w:rPr>
      </w:r>
      <w:r>
        <w:rPr>
          <w:noProof/>
        </w:rPr>
        <w:fldChar w:fldCharType="separate"/>
      </w:r>
      <w:r>
        <w:rPr>
          <w:noProof/>
        </w:rPr>
        <w:t>5</w:t>
      </w:r>
      <w:r>
        <w:rPr>
          <w:noProof/>
        </w:rPr>
        <w:fldChar w:fldCharType="end"/>
      </w:r>
    </w:p>
    <w:p w14:paraId="1846792B" w14:textId="77D57A9F" w:rsidR="00C52253" w:rsidRDefault="00C52253">
      <w:pPr>
        <w:pStyle w:val="Verzeichnis2"/>
        <w:rPr>
          <w:rFonts w:asciiTheme="minorHAnsi" w:hAnsiTheme="minorHAnsi" w:cstheme="minorBidi"/>
          <w:noProof/>
          <w:lang w:val="en-US" w:eastAsia="en-US" w:bidi="ar-SA"/>
        </w:rPr>
      </w:pPr>
      <w:r w:rsidRPr="00332639">
        <w:rPr>
          <w:noProof/>
          <w:lang w:val="de-CH"/>
        </w:rPr>
        <w:t>4.3</w:t>
      </w:r>
      <w:r>
        <w:rPr>
          <w:rFonts w:asciiTheme="minorHAnsi" w:hAnsiTheme="minorHAnsi" w:cstheme="minorBidi"/>
          <w:noProof/>
          <w:lang w:val="en-US" w:eastAsia="en-US" w:bidi="ar-SA"/>
        </w:rPr>
        <w:tab/>
      </w:r>
      <w:r>
        <w:rPr>
          <w:noProof/>
        </w:rPr>
        <w:t>Coûts d’exploitation.</w:t>
      </w:r>
      <w:r>
        <w:rPr>
          <w:noProof/>
        </w:rPr>
        <w:tab/>
      </w:r>
      <w:r>
        <w:rPr>
          <w:noProof/>
        </w:rPr>
        <w:fldChar w:fldCharType="begin"/>
      </w:r>
      <w:r>
        <w:rPr>
          <w:noProof/>
        </w:rPr>
        <w:instrText xml:space="preserve"> PAGEREF _Toc28003838 \h </w:instrText>
      </w:r>
      <w:r>
        <w:rPr>
          <w:noProof/>
        </w:rPr>
      </w:r>
      <w:r>
        <w:rPr>
          <w:noProof/>
        </w:rPr>
        <w:fldChar w:fldCharType="separate"/>
      </w:r>
      <w:r>
        <w:rPr>
          <w:noProof/>
        </w:rPr>
        <w:t>5</w:t>
      </w:r>
      <w:r>
        <w:rPr>
          <w:noProof/>
        </w:rPr>
        <w:fldChar w:fldCharType="end"/>
      </w:r>
    </w:p>
    <w:p w14:paraId="62A337D7" w14:textId="248AFDF6" w:rsidR="00C52253" w:rsidRDefault="00C52253">
      <w:pPr>
        <w:pStyle w:val="Verzeichnis1"/>
        <w:rPr>
          <w:rFonts w:asciiTheme="minorHAnsi" w:hAnsiTheme="minorHAnsi" w:cstheme="minorBidi"/>
          <w:caps w:val="0"/>
          <w:noProof/>
          <w:color w:val="auto"/>
          <w:lang w:val="en-US" w:eastAsia="en-US" w:bidi="ar-SA"/>
        </w:rPr>
      </w:pPr>
      <w:r w:rsidRPr="00332639">
        <w:rPr>
          <w:noProof/>
          <w:lang w:val="de-CH"/>
        </w:rPr>
        <w:t>5</w:t>
      </w:r>
      <w:r>
        <w:rPr>
          <w:rFonts w:asciiTheme="minorHAnsi" w:hAnsiTheme="minorHAnsi" w:cstheme="minorBidi"/>
          <w:caps w:val="0"/>
          <w:noProof/>
          <w:color w:val="auto"/>
          <w:lang w:val="en-US" w:eastAsia="en-US" w:bidi="ar-SA"/>
        </w:rPr>
        <w:tab/>
      </w:r>
      <w:r>
        <w:rPr>
          <w:noProof/>
        </w:rPr>
        <w:t>Location.</w:t>
      </w:r>
      <w:r>
        <w:rPr>
          <w:noProof/>
        </w:rPr>
        <w:tab/>
      </w:r>
      <w:r>
        <w:rPr>
          <w:noProof/>
        </w:rPr>
        <w:fldChar w:fldCharType="begin"/>
      </w:r>
      <w:r>
        <w:rPr>
          <w:noProof/>
        </w:rPr>
        <w:instrText xml:space="preserve"> PAGEREF _Toc28003839 \h </w:instrText>
      </w:r>
      <w:r>
        <w:rPr>
          <w:noProof/>
        </w:rPr>
      </w:r>
      <w:r>
        <w:rPr>
          <w:noProof/>
        </w:rPr>
        <w:fldChar w:fldCharType="separate"/>
      </w:r>
      <w:r>
        <w:rPr>
          <w:noProof/>
        </w:rPr>
        <w:t>5</w:t>
      </w:r>
      <w:r>
        <w:rPr>
          <w:noProof/>
        </w:rPr>
        <w:fldChar w:fldCharType="end"/>
      </w:r>
    </w:p>
    <w:p w14:paraId="2AA22F6A" w14:textId="6D0A1081" w:rsidR="00C52253" w:rsidRDefault="00C52253">
      <w:pPr>
        <w:pStyle w:val="Verzeichnis2"/>
        <w:rPr>
          <w:rFonts w:asciiTheme="minorHAnsi" w:hAnsiTheme="minorHAnsi" w:cstheme="minorBidi"/>
          <w:noProof/>
          <w:lang w:val="en-US" w:eastAsia="en-US" w:bidi="ar-SA"/>
        </w:rPr>
      </w:pPr>
      <w:r w:rsidRPr="00332639">
        <w:rPr>
          <w:noProof/>
          <w:lang w:val="de-CH"/>
        </w:rPr>
        <w:t>5.1</w:t>
      </w:r>
      <w:r>
        <w:rPr>
          <w:rFonts w:asciiTheme="minorHAnsi" w:hAnsiTheme="minorHAnsi" w:cstheme="minorBidi"/>
          <w:noProof/>
          <w:lang w:val="en-US" w:eastAsia="en-US" w:bidi="ar-SA"/>
        </w:rPr>
        <w:tab/>
      </w:r>
      <w:r>
        <w:rPr>
          <w:noProof/>
        </w:rPr>
        <w:t>Durée de la location.</w:t>
      </w:r>
      <w:r>
        <w:rPr>
          <w:noProof/>
        </w:rPr>
        <w:tab/>
      </w:r>
      <w:r>
        <w:rPr>
          <w:noProof/>
        </w:rPr>
        <w:fldChar w:fldCharType="begin"/>
      </w:r>
      <w:r>
        <w:rPr>
          <w:noProof/>
        </w:rPr>
        <w:instrText xml:space="preserve"> PAGEREF _Toc28003840 \h </w:instrText>
      </w:r>
      <w:r>
        <w:rPr>
          <w:noProof/>
        </w:rPr>
      </w:r>
      <w:r>
        <w:rPr>
          <w:noProof/>
        </w:rPr>
        <w:fldChar w:fldCharType="separate"/>
      </w:r>
      <w:r>
        <w:rPr>
          <w:noProof/>
        </w:rPr>
        <w:t>5</w:t>
      </w:r>
      <w:r>
        <w:rPr>
          <w:noProof/>
        </w:rPr>
        <w:fldChar w:fldCharType="end"/>
      </w:r>
    </w:p>
    <w:p w14:paraId="2B01B619" w14:textId="38ECF66C" w:rsidR="00C52253" w:rsidRDefault="00C52253">
      <w:pPr>
        <w:pStyle w:val="Verzeichnis2"/>
        <w:rPr>
          <w:rFonts w:asciiTheme="minorHAnsi" w:hAnsiTheme="minorHAnsi" w:cstheme="minorBidi"/>
          <w:noProof/>
          <w:lang w:val="en-US" w:eastAsia="en-US" w:bidi="ar-SA"/>
        </w:rPr>
      </w:pPr>
      <w:r w:rsidRPr="00332639">
        <w:rPr>
          <w:noProof/>
          <w:lang w:val="de-CH"/>
        </w:rPr>
        <w:t>5.2</w:t>
      </w:r>
      <w:r>
        <w:rPr>
          <w:rFonts w:asciiTheme="minorHAnsi" w:hAnsiTheme="minorHAnsi" w:cstheme="minorBidi"/>
          <w:noProof/>
          <w:lang w:val="en-US" w:eastAsia="en-US" w:bidi="ar-SA"/>
        </w:rPr>
        <w:tab/>
      </w:r>
      <w:r>
        <w:rPr>
          <w:noProof/>
        </w:rPr>
        <w:t>Tarif de location.</w:t>
      </w:r>
      <w:r>
        <w:rPr>
          <w:noProof/>
        </w:rPr>
        <w:tab/>
      </w:r>
      <w:r>
        <w:rPr>
          <w:noProof/>
        </w:rPr>
        <w:fldChar w:fldCharType="begin"/>
      </w:r>
      <w:r>
        <w:rPr>
          <w:noProof/>
        </w:rPr>
        <w:instrText xml:space="preserve"> PAGEREF _Toc28003841 \h </w:instrText>
      </w:r>
      <w:r>
        <w:rPr>
          <w:noProof/>
        </w:rPr>
      </w:r>
      <w:r>
        <w:rPr>
          <w:noProof/>
        </w:rPr>
        <w:fldChar w:fldCharType="separate"/>
      </w:r>
      <w:r>
        <w:rPr>
          <w:noProof/>
        </w:rPr>
        <w:t>5</w:t>
      </w:r>
      <w:r>
        <w:rPr>
          <w:noProof/>
        </w:rPr>
        <w:fldChar w:fldCharType="end"/>
      </w:r>
    </w:p>
    <w:p w14:paraId="7BB3A695" w14:textId="72DC2737" w:rsidR="00C52253" w:rsidRDefault="00C52253">
      <w:pPr>
        <w:pStyle w:val="Verzeichnis2"/>
        <w:rPr>
          <w:rFonts w:asciiTheme="minorHAnsi" w:hAnsiTheme="minorHAnsi" w:cstheme="minorBidi"/>
          <w:noProof/>
          <w:lang w:val="en-US" w:eastAsia="en-US" w:bidi="ar-SA"/>
        </w:rPr>
      </w:pPr>
      <w:r w:rsidRPr="00332639">
        <w:rPr>
          <w:noProof/>
          <w:lang w:val="de-CH"/>
        </w:rPr>
        <w:t>5.3</w:t>
      </w:r>
      <w:r>
        <w:rPr>
          <w:rFonts w:asciiTheme="minorHAnsi" w:hAnsiTheme="minorHAnsi" w:cstheme="minorBidi"/>
          <w:noProof/>
          <w:lang w:val="en-US" w:eastAsia="en-US" w:bidi="ar-SA"/>
        </w:rPr>
        <w:tab/>
      </w:r>
      <w:r>
        <w:rPr>
          <w:noProof/>
        </w:rPr>
        <w:t>Affectation.</w:t>
      </w:r>
      <w:r>
        <w:rPr>
          <w:noProof/>
        </w:rPr>
        <w:tab/>
      </w:r>
      <w:r>
        <w:rPr>
          <w:noProof/>
        </w:rPr>
        <w:fldChar w:fldCharType="begin"/>
      </w:r>
      <w:r>
        <w:rPr>
          <w:noProof/>
        </w:rPr>
        <w:instrText xml:space="preserve"> PAGEREF _Toc28003842 \h </w:instrText>
      </w:r>
      <w:r>
        <w:rPr>
          <w:noProof/>
        </w:rPr>
      </w:r>
      <w:r>
        <w:rPr>
          <w:noProof/>
        </w:rPr>
        <w:fldChar w:fldCharType="separate"/>
      </w:r>
      <w:r>
        <w:rPr>
          <w:noProof/>
        </w:rPr>
        <w:t>6</w:t>
      </w:r>
      <w:r>
        <w:rPr>
          <w:noProof/>
        </w:rPr>
        <w:fldChar w:fldCharType="end"/>
      </w:r>
    </w:p>
    <w:p w14:paraId="360AA99A" w14:textId="6A06BD6C" w:rsidR="00C52253" w:rsidRDefault="00C52253">
      <w:pPr>
        <w:pStyle w:val="Verzeichnis1"/>
        <w:rPr>
          <w:rFonts w:asciiTheme="minorHAnsi" w:hAnsiTheme="minorHAnsi" w:cstheme="minorBidi"/>
          <w:caps w:val="0"/>
          <w:noProof/>
          <w:color w:val="auto"/>
          <w:lang w:val="en-US" w:eastAsia="en-US" w:bidi="ar-SA"/>
        </w:rPr>
      </w:pPr>
      <w:r>
        <w:rPr>
          <w:noProof/>
        </w:rPr>
        <w:t>6</w:t>
      </w:r>
      <w:r>
        <w:rPr>
          <w:rFonts w:asciiTheme="minorHAnsi" w:hAnsiTheme="minorHAnsi" w:cstheme="minorBidi"/>
          <w:caps w:val="0"/>
          <w:noProof/>
          <w:color w:val="auto"/>
          <w:lang w:val="en-US" w:eastAsia="en-US" w:bidi="ar-SA"/>
        </w:rPr>
        <w:tab/>
      </w:r>
      <w:r>
        <w:rPr>
          <w:noProof/>
        </w:rPr>
        <w:t>Remarques.</w:t>
      </w:r>
      <w:r>
        <w:rPr>
          <w:noProof/>
        </w:rPr>
        <w:tab/>
      </w:r>
      <w:r>
        <w:rPr>
          <w:noProof/>
        </w:rPr>
        <w:fldChar w:fldCharType="begin"/>
      </w:r>
      <w:r>
        <w:rPr>
          <w:noProof/>
        </w:rPr>
        <w:instrText xml:space="preserve"> PAGEREF _Toc28003843 \h </w:instrText>
      </w:r>
      <w:r>
        <w:rPr>
          <w:noProof/>
        </w:rPr>
      </w:r>
      <w:r>
        <w:rPr>
          <w:noProof/>
        </w:rPr>
        <w:fldChar w:fldCharType="separate"/>
      </w:r>
      <w:r>
        <w:rPr>
          <w:noProof/>
        </w:rPr>
        <w:t>6</w:t>
      </w:r>
      <w:r>
        <w:rPr>
          <w:noProof/>
        </w:rPr>
        <w:fldChar w:fldCharType="end"/>
      </w:r>
    </w:p>
    <w:p w14:paraId="52193C01" w14:textId="02BF294F" w:rsidR="00C52253" w:rsidRDefault="00C52253">
      <w:pPr>
        <w:pStyle w:val="Verzeichnis1"/>
        <w:rPr>
          <w:rFonts w:asciiTheme="minorHAnsi" w:hAnsiTheme="minorHAnsi" w:cstheme="minorBidi"/>
          <w:caps w:val="0"/>
          <w:noProof/>
          <w:color w:val="auto"/>
          <w:lang w:val="en-US" w:eastAsia="en-US" w:bidi="ar-SA"/>
        </w:rPr>
      </w:pPr>
      <w:r w:rsidRPr="00332639">
        <w:rPr>
          <w:noProof/>
          <w:lang w:val="de-CH"/>
        </w:rPr>
        <w:t>7</w:t>
      </w:r>
      <w:r>
        <w:rPr>
          <w:rFonts w:asciiTheme="minorHAnsi" w:hAnsiTheme="minorHAnsi" w:cstheme="minorBidi"/>
          <w:caps w:val="0"/>
          <w:noProof/>
          <w:color w:val="auto"/>
          <w:lang w:val="en-US" w:eastAsia="en-US" w:bidi="ar-SA"/>
        </w:rPr>
        <w:tab/>
      </w:r>
      <w:r>
        <w:rPr>
          <w:noProof/>
        </w:rPr>
        <w:t>Contact.</w:t>
      </w:r>
      <w:r>
        <w:rPr>
          <w:noProof/>
        </w:rPr>
        <w:tab/>
      </w:r>
      <w:r>
        <w:rPr>
          <w:noProof/>
        </w:rPr>
        <w:fldChar w:fldCharType="begin"/>
      </w:r>
      <w:r>
        <w:rPr>
          <w:noProof/>
        </w:rPr>
        <w:instrText xml:space="preserve"> PAGEREF _Toc28003844 \h </w:instrText>
      </w:r>
      <w:r>
        <w:rPr>
          <w:noProof/>
        </w:rPr>
      </w:r>
      <w:r>
        <w:rPr>
          <w:noProof/>
        </w:rPr>
        <w:fldChar w:fldCharType="separate"/>
      </w:r>
      <w:r>
        <w:rPr>
          <w:noProof/>
        </w:rPr>
        <w:t>6</w:t>
      </w:r>
      <w:r>
        <w:rPr>
          <w:noProof/>
        </w:rPr>
        <w:fldChar w:fldCharType="end"/>
      </w:r>
    </w:p>
    <w:p w14:paraId="173F38E4" w14:textId="05E1CA7B" w:rsidR="00D82B29" w:rsidRPr="002E02CD" w:rsidRDefault="00961EC3" w:rsidP="002B510F">
      <w:pPr>
        <w:tabs>
          <w:tab w:val="left" w:pos="851"/>
          <w:tab w:val="right" w:pos="7088"/>
        </w:tabs>
        <w:jc w:val="both"/>
      </w:pPr>
      <w:r>
        <w:fldChar w:fldCharType="end"/>
      </w:r>
      <w:r>
        <w:br w:type="page"/>
      </w:r>
    </w:p>
    <w:p w14:paraId="7CA73A90" w14:textId="205E2D14" w:rsidR="00396F6C" w:rsidRDefault="00396F6C" w:rsidP="00C357EA">
      <w:pPr>
        <w:pStyle w:val="berschrift1"/>
        <w:jc w:val="both"/>
      </w:pPr>
      <w:bookmarkStart w:id="1" w:name="_Toc28003825"/>
      <w:r>
        <w:lastRenderedPageBreak/>
        <w:t>Situation de départ.</w:t>
      </w:r>
      <w:bookmarkEnd w:id="1"/>
    </w:p>
    <w:p w14:paraId="776FE614" w14:textId="77777777" w:rsidR="00E52954" w:rsidRDefault="00E52954" w:rsidP="00396F6C">
      <w:pPr>
        <w:rPr>
          <w:rFonts w:asciiTheme="minorHAnsi" w:hAnsiTheme="minorHAnsi" w:cstheme="minorHAnsi"/>
          <w:lang w:val="de-DE"/>
        </w:rPr>
      </w:pPr>
    </w:p>
    <w:p w14:paraId="4691ACC8" w14:textId="23C69BF6" w:rsidR="00396F6C" w:rsidRDefault="00396F6C" w:rsidP="00396F6C">
      <w:pPr>
        <w:rPr>
          <w:rFonts w:asciiTheme="minorHAnsi" w:hAnsiTheme="minorHAnsi" w:cstheme="minorHAnsi"/>
        </w:rPr>
      </w:pPr>
      <w:r>
        <w:rPr>
          <w:rFonts w:asciiTheme="minorHAnsi" w:hAnsiTheme="minorHAnsi" w:cstheme="minorHAnsi"/>
        </w:rPr>
        <w:t>«Million Stars Hotel» est une initiative de Suisse Tourisme (ST) qui place au cœur de sa communication pour la saison 2020 les plus beaux hébergements avec vue sur le ciel étoilé.</w:t>
      </w:r>
    </w:p>
    <w:p w14:paraId="5E22016F" w14:textId="599DD87D" w:rsidR="000F3C5C" w:rsidRDefault="000F3C5C" w:rsidP="00396F6C">
      <w:pPr>
        <w:rPr>
          <w:rFonts w:asciiTheme="minorHAnsi" w:hAnsiTheme="minorHAnsi" w:cstheme="minorHAnsi"/>
        </w:rPr>
      </w:pPr>
    </w:p>
    <w:p w14:paraId="17871319" w14:textId="65AB74BA" w:rsidR="000F3C5C" w:rsidRPr="0014121B" w:rsidRDefault="000F3C5C" w:rsidP="00396F6C">
      <w:pPr>
        <w:rPr>
          <w:rFonts w:asciiTheme="minorHAnsi" w:hAnsiTheme="minorHAnsi" w:cstheme="minorHAnsi"/>
        </w:rPr>
      </w:pPr>
      <w:r>
        <w:rPr>
          <w:rFonts w:asciiTheme="minorHAnsi" w:hAnsiTheme="minorHAnsi" w:cstheme="minorHAnsi"/>
        </w:rPr>
        <w:t>ST met en relation des fournisseurs d’infrastructures existantes, mobiles et disponibles à la location avec des opérateurs souhaitant participer à «Million Stars Hotel» mais ne disposant pas de solution propre à mettre en place actuellement.</w:t>
      </w:r>
    </w:p>
    <w:p w14:paraId="1C5001E3" w14:textId="446523C7" w:rsidR="00396F6C" w:rsidRPr="0014121B" w:rsidRDefault="00396F6C" w:rsidP="00396F6C">
      <w:pPr>
        <w:rPr>
          <w:rFonts w:asciiTheme="minorHAnsi" w:hAnsiTheme="minorHAnsi" w:cstheme="minorHAnsi"/>
        </w:rPr>
      </w:pPr>
    </w:p>
    <w:p w14:paraId="771A599D" w14:textId="3C73E806" w:rsidR="00396F6C" w:rsidRPr="0014121B" w:rsidRDefault="00396F6C" w:rsidP="00396F6C">
      <w:pPr>
        <w:rPr>
          <w:rFonts w:asciiTheme="minorHAnsi" w:hAnsiTheme="minorHAnsi" w:cstheme="minorHAnsi"/>
        </w:rPr>
      </w:pPr>
      <w:r>
        <w:rPr>
          <w:rFonts w:asciiTheme="minorHAnsi" w:hAnsiTheme="minorHAnsi" w:cstheme="minorHAnsi"/>
        </w:rPr>
        <w:t>Le présent document constitue une offre pour le produit «</w:t>
      </w:r>
      <w:r>
        <w:rPr>
          <w:rFonts w:asciiTheme="minorHAnsi" w:hAnsiTheme="minorHAnsi" w:cstheme="minorHAnsi"/>
          <w:b/>
          <w:bCs/>
        </w:rPr>
        <w:t>XXX</w:t>
      </w:r>
      <w:r>
        <w:rPr>
          <w:rFonts w:asciiTheme="minorHAnsi" w:hAnsiTheme="minorHAnsi" w:cstheme="minorHAnsi"/>
        </w:rPr>
        <w:t xml:space="preserve">». </w:t>
      </w:r>
    </w:p>
    <w:p w14:paraId="226064DE" w14:textId="670A4F58" w:rsidR="00396F6C" w:rsidRPr="0014121B" w:rsidRDefault="00396F6C" w:rsidP="00396F6C">
      <w:pPr>
        <w:rPr>
          <w:rFonts w:asciiTheme="minorHAnsi" w:hAnsiTheme="minorHAnsi" w:cstheme="minorHAnsi"/>
        </w:rPr>
      </w:pPr>
    </w:p>
    <w:p w14:paraId="1192D3BD" w14:textId="79417B26" w:rsidR="00396F6C" w:rsidRPr="0014121B" w:rsidRDefault="00396F6C" w:rsidP="00396F6C">
      <w:pPr>
        <w:rPr>
          <w:rFonts w:asciiTheme="minorHAnsi" w:hAnsiTheme="minorHAnsi" w:cstheme="minorHAnsi"/>
        </w:rPr>
      </w:pPr>
      <w:r>
        <w:rPr>
          <w:rFonts w:asciiTheme="minorHAnsi" w:hAnsiTheme="minorHAnsi" w:cstheme="minorHAnsi"/>
        </w:rPr>
        <w:t>Le fournisseur a pris connaissance des critères établis pour «Million Stars Hotel» et y satisfait.</w:t>
      </w:r>
    </w:p>
    <w:p w14:paraId="2729E5AA" w14:textId="0D5C735E" w:rsidR="00396F6C" w:rsidRPr="0014121B" w:rsidRDefault="00396F6C" w:rsidP="00396F6C">
      <w:pPr>
        <w:rPr>
          <w:rFonts w:asciiTheme="minorHAnsi" w:hAnsiTheme="minorHAnsi" w:cstheme="minorHAnsi"/>
        </w:rPr>
      </w:pPr>
    </w:p>
    <w:p w14:paraId="7C7B9924" w14:textId="2CAEF51D" w:rsidR="00396F6C" w:rsidRPr="0014121B" w:rsidRDefault="00396F6C" w:rsidP="00396F6C">
      <w:pPr>
        <w:rPr>
          <w:rFonts w:asciiTheme="minorHAnsi" w:hAnsiTheme="minorHAnsi" w:cstheme="minorHAnsi"/>
        </w:rPr>
      </w:pPr>
    </w:p>
    <w:p w14:paraId="4EFE16E7" w14:textId="77777777" w:rsidR="00396F6C" w:rsidRPr="0014121B" w:rsidRDefault="00396F6C" w:rsidP="00396F6C">
      <w:pPr>
        <w:rPr>
          <w:rFonts w:asciiTheme="minorHAnsi" w:hAnsiTheme="minorHAnsi" w:cstheme="minorHAnsi"/>
        </w:rPr>
      </w:pPr>
    </w:p>
    <w:p w14:paraId="487636C5" w14:textId="3C1B415C" w:rsidR="00C357EA" w:rsidRDefault="003C49BC" w:rsidP="00C357EA">
      <w:pPr>
        <w:pStyle w:val="berschrift1"/>
        <w:jc w:val="both"/>
      </w:pPr>
      <w:bookmarkStart w:id="2" w:name="_Toc28003826"/>
      <w:r>
        <w:t>Descriptif.</w:t>
      </w:r>
      <w:bookmarkEnd w:id="2"/>
    </w:p>
    <w:p w14:paraId="73D2CDE4" w14:textId="00773858" w:rsidR="000F3C5C" w:rsidRDefault="000F3C5C" w:rsidP="000F3C5C">
      <w:pPr>
        <w:pStyle w:val="berschrift2"/>
      </w:pPr>
      <w:bookmarkStart w:id="3" w:name="_Toc28003827"/>
      <w:r>
        <w:t>Généralités.</w:t>
      </w:r>
      <w:bookmarkEnd w:id="3"/>
    </w:p>
    <w:p w14:paraId="1C881A54" w14:textId="100428D5" w:rsidR="00E52954" w:rsidRPr="000F3C5C" w:rsidRDefault="000F3C5C" w:rsidP="000F3C5C">
      <w:pPr>
        <w:rPr>
          <w:rFonts w:asciiTheme="minorHAnsi" w:hAnsiTheme="minorHAnsi" w:cstheme="minorHAnsi"/>
          <w:lang w:val="de-DE" w:eastAsia="ja-JP"/>
        </w:rPr>
      </w:pPr>
      <w:r>
        <w:rPr>
          <w:rFonts w:asciiTheme="minorHAnsi" w:hAnsiTheme="minorHAnsi" w:cstheme="minorHAnsi"/>
        </w:rPr>
        <w:t>Dimensions</w:t>
      </w:r>
    </w:p>
    <w:p w14:paraId="4CB38B3A" w14:textId="13FE89C3" w:rsidR="00E52954" w:rsidRPr="000F3C5C" w:rsidRDefault="00E52954" w:rsidP="003C49BC">
      <w:pPr>
        <w:rPr>
          <w:rFonts w:asciiTheme="minorHAnsi" w:hAnsiTheme="minorHAnsi" w:cstheme="minorHAnsi"/>
        </w:rPr>
      </w:pPr>
      <w:r>
        <w:rPr>
          <w:rFonts w:asciiTheme="minorHAnsi" w:hAnsiTheme="minorHAnsi" w:cstheme="minorHAnsi"/>
        </w:rPr>
        <w:t>Agencement</w:t>
      </w:r>
    </w:p>
    <w:p w14:paraId="6C5AB0D8" w14:textId="2D2A3EBE" w:rsidR="000F3C5C" w:rsidRDefault="000F3C5C" w:rsidP="003C49BC">
      <w:pPr>
        <w:rPr>
          <w:rFonts w:asciiTheme="minorHAnsi" w:hAnsiTheme="minorHAnsi" w:cstheme="minorHAnsi"/>
        </w:rPr>
      </w:pPr>
      <w:r>
        <w:rPr>
          <w:rFonts w:asciiTheme="minorHAnsi" w:hAnsiTheme="minorHAnsi" w:cstheme="minorHAnsi"/>
        </w:rPr>
        <w:t>Mobilier, équipement</w:t>
      </w:r>
    </w:p>
    <w:p w14:paraId="4C87087D" w14:textId="5B13CBE8" w:rsidR="000F3C5C" w:rsidRDefault="000F3C5C" w:rsidP="003C49BC">
      <w:pPr>
        <w:rPr>
          <w:rFonts w:asciiTheme="minorHAnsi" w:hAnsiTheme="minorHAnsi" w:cstheme="minorHAnsi"/>
        </w:rPr>
      </w:pPr>
      <w:r>
        <w:rPr>
          <w:rFonts w:asciiTheme="minorHAnsi" w:hAnsiTheme="minorHAnsi" w:cstheme="minorHAnsi"/>
        </w:rPr>
        <w:t xml:space="preserve">Décoration </w:t>
      </w:r>
    </w:p>
    <w:p w14:paraId="2E2384D6" w14:textId="29BB0D7E" w:rsidR="000F3C5C" w:rsidRDefault="000F3C5C" w:rsidP="003C49BC">
      <w:pPr>
        <w:rPr>
          <w:rFonts w:asciiTheme="minorHAnsi" w:hAnsiTheme="minorHAnsi" w:cstheme="minorHAnsi"/>
        </w:rPr>
      </w:pPr>
      <w:r>
        <w:rPr>
          <w:rFonts w:asciiTheme="minorHAnsi" w:hAnsiTheme="minorHAnsi" w:cstheme="minorHAnsi"/>
        </w:rPr>
        <w:t>USP: quelles sont les caractéristiques qui rendent ce produit particulier?</w:t>
      </w:r>
    </w:p>
    <w:p w14:paraId="2182655D" w14:textId="154C60A0" w:rsidR="000F3C5C" w:rsidRDefault="000F3C5C" w:rsidP="003C49BC">
      <w:pPr>
        <w:rPr>
          <w:rFonts w:asciiTheme="minorHAnsi" w:hAnsiTheme="minorHAnsi" w:cstheme="minorHAnsi"/>
        </w:rPr>
      </w:pPr>
      <w:r>
        <w:rPr>
          <w:rFonts w:asciiTheme="minorHAnsi" w:hAnsiTheme="minorHAnsi" w:cstheme="minorHAnsi"/>
        </w:rPr>
        <w:t>Etc.</w:t>
      </w:r>
    </w:p>
    <w:p w14:paraId="44722B88" w14:textId="6AFCD3E0" w:rsidR="000F3C5C" w:rsidRDefault="000F3C5C" w:rsidP="003C49BC">
      <w:pPr>
        <w:rPr>
          <w:rFonts w:asciiTheme="minorHAnsi" w:hAnsiTheme="minorHAnsi" w:cstheme="minorHAnsi"/>
        </w:rPr>
      </w:pPr>
    </w:p>
    <w:p w14:paraId="00591F8E" w14:textId="039897CC" w:rsidR="000F3C5C" w:rsidRDefault="000F3C5C" w:rsidP="000F3C5C">
      <w:pPr>
        <w:pStyle w:val="berschrift2"/>
      </w:pPr>
      <w:bookmarkStart w:id="4" w:name="_Toc28003828"/>
      <w:r>
        <w:t>Infrastructure.</w:t>
      </w:r>
      <w:bookmarkEnd w:id="4"/>
    </w:p>
    <w:p w14:paraId="49F10563" w14:textId="3F6A3818" w:rsidR="007771A9" w:rsidRPr="000F3C5C" w:rsidRDefault="00AE5B0D" w:rsidP="003C49BC">
      <w:pPr>
        <w:rPr>
          <w:rFonts w:asciiTheme="minorHAnsi" w:hAnsiTheme="minorHAnsi" w:cstheme="minorHAnsi"/>
        </w:rPr>
      </w:pPr>
      <w:r>
        <w:rPr>
          <w:rFonts w:asciiTheme="minorHAnsi" w:hAnsiTheme="minorHAnsi" w:cstheme="minorHAnsi"/>
        </w:rPr>
        <w:t>Électricité (disponible? Option supplémentaire ou non? Source? Prestation? etc.)</w:t>
      </w:r>
    </w:p>
    <w:p w14:paraId="1B0F1799" w14:textId="68F6CD2E" w:rsidR="00AE5B0D" w:rsidRPr="000F3C5C" w:rsidRDefault="00AE5B0D" w:rsidP="003C49BC">
      <w:pPr>
        <w:rPr>
          <w:rFonts w:asciiTheme="minorHAnsi" w:hAnsiTheme="minorHAnsi" w:cstheme="minorHAnsi"/>
        </w:rPr>
      </w:pPr>
      <w:r>
        <w:rPr>
          <w:rFonts w:asciiTheme="minorHAnsi" w:hAnsiTheme="minorHAnsi" w:cstheme="minorHAnsi"/>
        </w:rPr>
        <w:t>Eau (disponible? Option supplémentaire ou non? Eau courante ou issue d’un réservoir? Quantité journalière? Raccordement de canalisations possible/nécessaire? Solution d’évacuation des eaux usées?)</w:t>
      </w:r>
    </w:p>
    <w:p w14:paraId="0D4FECED" w14:textId="19274DF0" w:rsidR="00AE5B0D" w:rsidRPr="000F3C5C" w:rsidRDefault="00AE5B0D" w:rsidP="003C49BC">
      <w:pPr>
        <w:rPr>
          <w:rFonts w:asciiTheme="minorHAnsi" w:hAnsiTheme="minorHAnsi" w:cstheme="minorHAnsi"/>
        </w:rPr>
      </w:pPr>
      <w:r>
        <w:rPr>
          <w:rFonts w:asciiTheme="minorHAnsi" w:hAnsiTheme="minorHAnsi" w:cstheme="minorHAnsi"/>
        </w:rPr>
        <w:t>Chauffage (disponible? Option supplémentaire ou non? Type? Utilisation? etc.)</w:t>
      </w:r>
    </w:p>
    <w:p w14:paraId="3E43A199" w14:textId="714EA8AB" w:rsidR="00AE5B0D" w:rsidRPr="000F3C5C" w:rsidRDefault="00AE5B0D" w:rsidP="003C49BC">
      <w:pPr>
        <w:rPr>
          <w:rFonts w:asciiTheme="minorHAnsi" w:hAnsiTheme="minorHAnsi" w:cstheme="minorHAnsi"/>
        </w:rPr>
      </w:pPr>
      <w:r>
        <w:rPr>
          <w:rFonts w:asciiTheme="minorHAnsi" w:hAnsiTheme="minorHAnsi" w:cstheme="minorHAnsi"/>
        </w:rPr>
        <w:t>Toilettes (disponibles? Option supplémentaire ou non? Solution?)</w:t>
      </w:r>
    </w:p>
    <w:p w14:paraId="75682CE3" w14:textId="77777777" w:rsidR="00AE5B0D" w:rsidRPr="000F3C5C" w:rsidRDefault="00AE5B0D" w:rsidP="003C49BC">
      <w:pPr>
        <w:rPr>
          <w:rFonts w:asciiTheme="minorHAnsi" w:hAnsiTheme="minorHAnsi" w:cstheme="minorHAnsi"/>
        </w:rPr>
      </w:pPr>
      <w:r>
        <w:rPr>
          <w:rFonts w:asciiTheme="minorHAnsi" w:hAnsiTheme="minorHAnsi" w:cstheme="minorHAnsi"/>
        </w:rPr>
        <w:t>Douche (disponible? Option supplémentaire ou non? Solution?)</w:t>
      </w:r>
    </w:p>
    <w:p w14:paraId="7638FAEC" w14:textId="1CE768B6" w:rsidR="007771A9" w:rsidRPr="000F3C5C" w:rsidRDefault="007771A9" w:rsidP="003C49BC">
      <w:pPr>
        <w:rPr>
          <w:rFonts w:asciiTheme="minorHAnsi" w:hAnsiTheme="minorHAnsi" w:cstheme="minorHAnsi"/>
        </w:rPr>
      </w:pPr>
      <w:r>
        <w:rPr>
          <w:rFonts w:asciiTheme="minorHAnsi" w:hAnsiTheme="minorHAnsi" w:cstheme="minorHAnsi"/>
        </w:rPr>
        <w:t>Eau potable? (comment est-elle mise à disposition?)</w:t>
      </w:r>
    </w:p>
    <w:p w14:paraId="7EC68CA5" w14:textId="2D7DEA8C" w:rsidR="007771A9" w:rsidRPr="000F3C5C" w:rsidRDefault="007771A9" w:rsidP="003C49BC">
      <w:pPr>
        <w:rPr>
          <w:rFonts w:asciiTheme="minorHAnsi" w:hAnsiTheme="minorHAnsi" w:cstheme="minorHAnsi"/>
        </w:rPr>
      </w:pPr>
    </w:p>
    <w:p w14:paraId="529BBFC5" w14:textId="567A1379" w:rsidR="00AE5B0D" w:rsidRPr="000F3C5C" w:rsidRDefault="00AE5B0D" w:rsidP="003C49BC">
      <w:pPr>
        <w:rPr>
          <w:rFonts w:asciiTheme="minorHAnsi" w:hAnsiTheme="minorHAnsi" w:cstheme="minorHAnsi"/>
        </w:rPr>
      </w:pPr>
      <w:r>
        <w:rPr>
          <w:rFonts w:asciiTheme="minorHAnsi" w:hAnsiTheme="minorHAnsi" w:cstheme="minorHAnsi"/>
        </w:rPr>
        <w:t>Quelles considérations ont été prises en compte en matière de durabilité?</w:t>
      </w:r>
    </w:p>
    <w:p w14:paraId="0BBE1760" w14:textId="77777777" w:rsidR="00AE5B0D" w:rsidRPr="000F3C5C" w:rsidRDefault="00AE5B0D" w:rsidP="003C49BC">
      <w:pPr>
        <w:rPr>
          <w:rFonts w:asciiTheme="minorHAnsi" w:hAnsiTheme="minorHAnsi" w:cstheme="minorHAnsi"/>
        </w:rPr>
      </w:pPr>
    </w:p>
    <w:p w14:paraId="6DD8BBFD" w14:textId="77777777" w:rsidR="003C49BC" w:rsidRPr="003C49BC" w:rsidRDefault="003C49BC" w:rsidP="003C49BC"/>
    <w:p w14:paraId="73E70316" w14:textId="3634E16D" w:rsidR="00B35E20" w:rsidRDefault="00363CBD" w:rsidP="00363CBD">
      <w:pPr>
        <w:pStyle w:val="berschrift2"/>
      </w:pPr>
      <w:bookmarkStart w:id="5" w:name="_Toc28003829"/>
      <w:r>
        <w:t>Photos, visualisation, plan.</w:t>
      </w:r>
      <w:bookmarkEnd w:id="5"/>
    </w:p>
    <w:p w14:paraId="41E568F3" w14:textId="25B8D91B" w:rsidR="007771A9" w:rsidRDefault="000F3C5C" w:rsidP="007771A9">
      <w:pPr>
        <w:rPr>
          <w:rFonts w:asciiTheme="minorHAnsi" w:hAnsiTheme="minorHAnsi" w:cstheme="minorHAnsi"/>
        </w:rPr>
      </w:pPr>
      <w:r>
        <w:rPr>
          <w:rFonts w:asciiTheme="minorHAnsi" w:hAnsiTheme="minorHAnsi" w:cstheme="minorHAnsi"/>
        </w:rPr>
        <w:t>Veuillez joindre des photos/images</w:t>
      </w:r>
    </w:p>
    <w:p w14:paraId="3F6DB7BA" w14:textId="77777777" w:rsidR="00363CBD" w:rsidRPr="000F3C5C" w:rsidRDefault="00363CBD" w:rsidP="007771A9">
      <w:pPr>
        <w:rPr>
          <w:rFonts w:asciiTheme="minorHAnsi" w:hAnsiTheme="minorHAnsi" w:cstheme="minorHAnsi"/>
        </w:rPr>
      </w:pPr>
    </w:p>
    <w:p w14:paraId="6D14D34C" w14:textId="77777777" w:rsidR="000F3C5C" w:rsidRPr="007771A9" w:rsidRDefault="000F3C5C" w:rsidP="007771A9"/>
    <w:p w14:paraId="6FCD5178" w14:textId="035A96F5" w:rsidR="00C357EA" w:rsidRDefault="00C357EA" w:rsidP="00C357EA">
      <w:pPr>
        <w:pStyle w:val="berschrift1"/>
        <w:rPr>
          <w:lang w:val="de-CH"/>
        </w:rPr>
      </w:pPr>
      <w:bookmarkStart w:id="6" w:name="_Toc28003830"/>
      <w:r>
        <w:t>Transport, montage et démontage.</w:t>
      </w:r>
      <w:bookmarkEnd w:id="6"/>
    </w:p>
    <w:p w14:paraId="3644E724" w14:textId="1552032C" w:rsidR="00C357EA" w:rsidRDefault="00C357EA" w:rsidP="00C357EA">
      <w:pPr>
        <w:pStyle w:val="berschrift2"/>
        <w:rPr>
          <w:lang w:val="de-CH"/>
        </w:rPr>
      </w:pPr>
      <w:bookmarkStart w:id="7" w:name="_Toc28003831"/>
      <w:r>
        <w:t>Exigences relatives au transport.</w:t>
      </w:r>
      <w:bookmarkEnd w:id="7"/>
    </w:p>
    <w:p w14:paraId="59E7DE5B" w14:textId="3E3C223E" w:rsidR="00D26A3B" w:rsidRDefault="00D26A3B" w:rsidP="00AE5B0D">
      <w:pPr>
        <w:rPr>
          <w:rFonts w:asciiTheme="minorHAnsi" w:hAnsiTheme="minorHAnsi" w:cstheme="minorHAnsi"/>
        </w:rPr>
      </w:pPr>
      <w:r>
        <w:rPr>
          <w:rFonts w:asciiTheme="minorHAnsi" w:hAnsiTheme="minorHAnsi" w:cstheme="minorHAnsi"/>
        </w:rPr>
        <w:t>Poids de la «chambre d’hôtel»?</w:t>
      </w:r>
    </w:p>
    <w:p w14:paraId="06507785" w14:textId="29FFEB05" w:rsidR="00AE5B0D" w:rsidRPr="000F3C5C" w:rsidRDefault="00AE5B0D" w:rsidP="00AE5B0D">
      <w:pPr>
        <w:rPr>
          <w:rFonts w:asciiTheme="minorHAnsi" w:hAnsiTheme="minorHAnsi" w:cstheme="minorHAnsi"/>
        </w:rPr>
      </w:pPr>
      <w:r>
        <w:rPr>
          <w:rFonts w:asciiTheme="minorHAnsi" w:hAnsiTheme="minorHAnsi" w:cstheme="minorHAnsi"/>
        </w:rPr>
        <w:t>Poids lourd (Tonnes? Type? Grue?)</w:t>
      </w:r>
    </w:p>
    <w:p w14:paraId="188C14D4" w14:textId="23FA73E0" w:rsidR="00AE5B0D" w:rsidRPr="000F3C5C" w:rsidRDefault="00AE5B0D" w:rsidP="00AE5B0D">
      <w:pPr>
        <w:rPr>
          <w:rFonts w:asciiTheme="minorHAnsi" w:hAnsiTheme="minorHAnsi" w:cstheme="minorHAnsi"/>
        </w:rPr>
      </w:pPr>
      <w:r>
        <w:rPr>
          <w:rFonts w:asciiTheme="minorHAnsi" w:hAnsiTheme="minorHAnsi" w:cstheme="minorHAnsi"/>
        </w:rPr>
        <w:t>Hélicoptère?</w:t>
      </w:r>
    </w:p>
    <w:p w14:paraId="426DBA0D" w14:textId="2449DD8E" w:rsidR="00C357EA" w:rsidRDefault="00396F6C" w:rsidP="00C357EA">
      <w:pPr>
        <w:pStyle w:val="berschrift2"/>
        <w:rPr>
          <w:lang w:val="de-CH"/>
        </w:rPr>
      </w:pPr>
      <w:bookmarkStart w:id="8" w:name="_Toc28003832"/>
      <w:r>
        <w:t>Coûts liés au transport.</w:t>
      </w:r>
      <w:bookmarkEnd w:id="8"/>
    </w:p>
    <w:p w14:paraId="40C546D6" w14:textId="42DF28DE" w:rsidR="00AE5B0D" w:rsidRPr="000F3C5C" w:rsidRDefault="00AE5B0D" w:rsidP="00AE5B0D">
      <w:pPr>
        <w:rPr>
          <w:rFonts w:asciiTheme="minorHAnsi" w:hAnsiTheme="minorHAnsi" w:cstheme="minorHAnsi"/>
        </w:rPr>
      </w:pPr>
      <w:r>
        <w:rPr>
          <w:rFonts w:asciiTheme="minorHAnsi" w:hAnsiTheme="minorHAnsi" w:cstheme="minorHAnsi"/>
        </w:rPr>
        <w:t>Estimation?</w:t>
      </w:r>
    </w:p>
    <w:p w14:paraId="062FAFDB" w14:textId="64E0A3DD" w:rsidR="00AE5B0D" w:rsidRPr="000F3C5C" w:rsidRDefault="00AE5B0D" w:rsidP="00AE5B0D">
      <w:pPr>
        <w:rPr>
          <w:rFonts w:asciiTheme="minorHAnsi" w:hAnsiTheme="minorHAnsi" w:cstheme="minorHAnsi"/>
        </w:rPr>
      </w:pPr>
      <w:r>
        <w:rPr>
          <w:rFonts w:asciiTheme="minorHAnsi" w:hAnsiTheme="minorHAnsi" w:cstheme="minorHAnsi"/>
        </w:rPr>
        <w:t>Qui prend en charge les coûts liés au transport?</w:t>
      </w:r>
    </w:p>
    <w:p w14:paraId="147D453E" w14:textId="62510A26" w:rsidR="00396F6C" w:rsidRDefault="00396F6C" w:rsidP="00396F6C">
      <w:pPr>
        <w:pStyle w:val="berschrift2"/>
        <w:rPr>
          <w:lang w:val="de-CH"/>
        </w:rPr>
      </w:pPr>
      <w:bookmarkStart w:id="9" w:name="_Toc28003833"/>
      <w:r>
        <w:t>Montage.</w:t>
      </w:r>
      <w:bookmarkEnd w:id="9"/>
    </w:p>
    <w:p w14:paraId="7EB59C5A" w14:textId="7033FA81" w:rsidR="000F3C5C" w:rsidRDefault="000F3C5C" w:rsidP="00396F6C">
      <w:pPr>
        <w:rPr>
          <w:rFonts w:asciiTheme="minorHAnsi" w:hAnsiTheme="minorHAnsi" w:cstheme="minorHAnsi"/>
        </w:rPr>
      </w:pPr>
      <w:r>
        <w:rPr>
          <w:rFonts w:asciiTheme="minorHAnsi" w:hAnsiTheme="minorHAnsi" w:cstheme="minorHAnsi"/>
        </w:rPr>
        <w:t>Prérequis concernant le site (terrain, électricité, canalisations, etc.)</w:t>
      </w:r>
    </w:p>
    <w:p w14:paraId="59FF50B5" w14:textId="5F489629" w:rsidR="00396F6C" w:rsidRPr="000F3C5C" w:rsidRDefault="00396F6C" w:rsidP="00396F6C">
      <w:pPr>
        <w:rPr>
          <w:rFonts w:asciiTheme="minorHAnsi" w:hAnsiTheme="minorHAnsi" w:cstheme="minorHAnsi"/>
        </w:rPr>
      </w:pPr>
      <w:r>
        <w:rPr>
          <w:rFonts w:asciiTheme="minorHAnsi" w:hAnsiTheme="minorHAnsi" w:cstheme="minorHAnsi"/>
        </w:rPr>
        <w:t>Moyens nécessaires (temps, effectifs, infrastructure, machines, etc.)</w:t>
      </w:r>
    </w:p>
    <w:p w14:paraId="6985434B" w14:textId="631A5B46" w:rsidR="00396F6C" w:rsidRPr="000F3C5C" w:rsidRDefault="00396F6C" w:rsidP="00396F6C">
      <w:pPr>
        <w:rPr>
          <w:rFonts w:asciiTheme="minorHAnsi" w:hAnsiTheme="minorHAnsi" w:cstheme="minorHAnsi"/>
        </w:rPr>
      </w:pPr>
      <w:r>
        <w:rPr>
          <w:rFonts w:asciiTheme="minorHAnsi" w:hAnsiTheme="minorHAnsi" w:cstheme="minorHAnsi"/>
        </w:rPr>
        <w:t>Travaux préalables nécessaires</w:t>
      </w:r>
    </w:p>
    <w:p w14:paraId="052C7110" w14:textId="14FA241E" w:rsidR="00396F6C" w:rsidRDefault="00396F6C" w:rsidP="00396F6C"/>
    <w:p w14:paraId="5B485A4E" w14:textId="27636F14" w:rsidR="00396F6C" w:rsidRDefault="00396F6C" w:rsidP="00396F6C">
      <w:pPr>
        <w:pStyle w:val="berschrift2"/>
        <w:rPr>
          <w:lang w:val="de-CH"/>
        </w:rPr>
      </w:pPr>
      <w:bookmarkStart w:id="10" w:name="_Toc28003834"/>
      <w:r>
        <w:t>Démontage.</w:t>
      </w:r>
      <w:bookmarkEnd w:id="10"/>
    </w:p>
    <w:p w14:paraId="2CA9134E" w14:textId="6867FE78" w:rsidR="00396F6C" w:rsidRPr="000F3C5C" w:rsidRDefault="00396F6C" w:rsidP="00396F6C">
      <w:pPr>
        <w:rPr>
          <w:rFonts w:ascii="Arial" w:hAnsi="Arial" w:cs="Arial"/>
        </w:rPr>
      </w:pPr>
      <w:r>
        <w:rPr>
          <w:rFonts w:ascii="Arial" w:hAnsi="Arial" w:cs="Arial"/>
        </w:rPr>
        <w:t>Moyens nécessaires (temps, effectifs, infrastructure, machines, etc.)</w:t>
      </w:r>
    </w:p>
    <w:p w14:paraId="789A29AB" w14:textId="6E8B2841" w:rsidR="00396F6C" w:rsidRPr="000F3C5C" w:rsidRDefault="00396F6C" w:rsidP="00396F6C">
      <w:pPr>
        <w:rPr>
          <w:rFonts w:ascii="Arial" w:hAnsi="Arial" w:cs="Arial"/>
        </w:rPr>
      </w:pPr>
      <w:r>
        <w:rPr>
          <w:rFonts w:ascii="Arial" w:hAnsi="Arial" w:cs="Arial"/>
        </w:rPr>
        <w:t>Travaux nécessaires au démantèlement et à la restauration complète du milieu naturel</w:t>
      </w:r>
    </w:p>
    <w:p w14:paraId="501CB6B0" w14:textId="78996E7A" w:rsidR="007771A9" w:rsidRDefault="007771A9" w:rsidP="007771A9"/>
    <w:p w14:paraId="313037C8" w14:textId="77777777" w:rsidR="007771A9" w:rsidRPr="007771A9" w:rsidRDefault="007771A9" w:rsidP="007771A9"/>
    <w:p w14:paraId="5B86E3C7" w14:textId="77777777" w:rsidR="000F3C5C" w:rsidRPr="00AE5B0D" w:rsidRDefault="000F3C5C" w:rsidP="00AE5B0D"/>
    <w:p w14:paraId="578B9EB4" w14:textId="225454A8" w:rsidR="007771A9" w:rsidRDefault="007771A9" w:rsidP="007771A9"/>
    <w:p w14:paraId="18406EC6" w14:textId="77777777" w:rsidR="007771A9" w:rsidRPr="007771A9" w:rsidRDefault="007771A9" w:rsidP="007771A9"/>
    <w:p w14:paraId="63E298D8" w14:textId="77777777" w:rsidR="007771A9" w:rsidRPr="007771A9" w:rsidRDefault="007771A9" w:rsidP="007771A9"/>
    <w:p w14:paraId="1295B4B4" w14:textId="2B9C2BF8" w:rsidR="00C357EA" w:rsidRDefault="00C357EA" w:rsidP="00C357EA">
      <w:pPr>
        <w:pStyle w:val="berschrift1"/>
        <w:rPr>
          <w:lang w:val="de-CH"/>
        </w:rPr>
      </w:pPr>
      <w:bookmarkStart w:id="11" w:name="_Toc28003835"/>
      <w:r>
        <w:lastRenderedPageBreak/>
        <w:t>Exploitation.</w:t>
      </w:r>
      <w:bookmarkEnd w:id="11"/>
    </w:p>
    <w:p w14:paraId="45E304FF" w14:textId="1657568D" w:rsidR="000F3C5C" w:rsidRDefault="000F3C5C" w:rsidP="000F3C5C">
      <w:pPr>
        <w:pStyle w:val="berschrift2"/>
      </w:pPr>
      <w:bookmarkStart w:id="12" w:name="_Toc28003836"/>
      <w:r>
        <w:t>Autorisations.</w:t>
      </w:r>
      <w:bookmarkEnd w:id="12"/>
    </w:p>
    <w:p w14:paraId="020037FD" w14:textId="5D70A7D2" w:rsidR="000F3C5C" w:rsidRPr="000F3C5C" w:rsidRDefault="000F3C5C" w:rsidP="000F3C5C">
      <w:pPr>
        <w:rPr>
          <w:rFonts w:asciiTheme="minorHAnsi" w:hAnsiTheme="minorHAnsi" w:cstheme="minorHAnsi"/>
        </w:rPr>
      </w:pPr>
      <w:r>
        <w:rPr>
          <w:rFonts w:asciiTheme="minorHAnsi" w:hAnsiTheme="minorHAnsi" w:cstheme="minorHAnsi"/>
        </w:rPr>
        <w:t>Des demandes d’autorisation ont-elles déjà été émises par le passé? Quels aspects doivent faire l’objet d’une attention particulière?</w:t>
      </w:r>
    </w:p>
    <w:p w14:paraId="214F8078" w14:textId="77777777" w:rsidR="000F3C5C" w:rsidRPr="000F3C5C" w:rsidRDefault="000F3C5C" w:rsidP="000F3C5C">
      <w:pPr>
        <w:rPr>
          <w:lang w:eastAsia="ja-JP"/>
        </w:rPr>
      </w:pPr>
    </w:p>
    <w:p w14:paraId="28567F3D" w14:textId="7AE66F2D" w:rsidR="00C357EA" w:rsidRDefault="00C357EA" w:rsidP="00C357EA">
      <w:pPr>
        <w:pStyle w:val="berschrift2"/>
        <w:rPr>
          <w:lang w:val="de-CH"/>
        </w:rPr>
      </w:pPr>
      <w:bookmarkStart w:id="13" w:name="_Toc28003837"/>
      <w:r>
        <w:t>Détails d’exploitation.</w:t>
      </w:r>
      <w:bookmarkEnd w:id="13"/>
    </w:p>
    <w:p w14:paraId="4C608EFA" w14:textId="2868FFC0" w:rsidR="00396F6C" w:rsidRPr="000F3C5C" w:rsidRDefault="00396F6C" w:rsidP="007771A9">
      <w:pPr>
        <w:rPr>
          <w:rFonts w:asciiTheme="minorHAnsi" w:hAnsiTheme="minorHAnsi" w:cstheme="minorHAnsi"/>
        </w:rPr>
      </w:pPr>
      <w:r>
        <w:rPr>
          <w:rFonts w:asciiTheme="minorHAnsi" w:hAnsiTheme="minorHAnsi" w:cstheme="minorHAnsi"/>
        </w:rPr>
        <w:t>Comment fonctionne l’exploitation?</w:t>
      </w:r>
    </w:p>
    <w:p w14:paraId="75441BF6" w14:textId="0699911C" w:rsidR="007771A9" w:rsidRPr="000F3C5C" w:rsidRDefault="007771A9" w:rsidP="007771A9">
      <w:pPr>
        <w:rPr>
          <w:rFonts w:asciiTheme="minorHAnsi" w:hAnsiTheme="minorHAnsi" w:cstheme="minorHAnsi"/>
        </w:rPr>
      </w:pPr>
      <w:r>
        <w:rPr>
          <w:rFonts w:asciiTheme="minorHAnsi" w:hAnsiTheme="minorHAnsi" w:cstheme="minorHAnsi"/>
        </w:rPr>
        <w:t>À quels aspects l’exploitant doit-il porter une attention particulière?</w:t>
      </w:r>
    </w:p>
    <w:p w14:paraId="653106DE" w14:textId="1F02F170" w:rsidR="007771A9" w:rsidRPr="000F3C5C" w:rsidRDefault="007771A9" w:rsidP="007771A9">
      <w:pPr>
        <w:rPr>
          <w:rFonts w:asciiTheme="minorHAnsi" w:hAnsiTheme="minorHAnsi" w:cstheme="minorHAnsi"/>
        </w:rPr>
      </w:pPr>
      <w:r>
        <w:rPr>
          <w:rFonts w:asciiTheme="minorHAnsi" w:hAnsiTheme="minorHAnsi" w:cstheme="minorHAnsi"/>
        </w:rPr>
        <w:t>Que peut faire l’hôte et quelles sont les tâches à exécuter pour l’exploitant?</w:t>
      </w:r>
    </w:p>
    <w:p w14:paraId="4EF517C7" w14:textId="77777777" w:rsidR="007771A9" w:rsidRPr="007771A9" w:rsidRDefault="007771A9" w:rsidP="007771A9"/>
    <w:p w14:paraId="30E43581" w14:textId="2B9DFFB7" w:rsidR="00C357EA" w:rsidRDefault="00C357EA" w:rsidP="00C357EA">
      <w:pPr>
        <w:pStyle w:val="berschrift2"/>
        <w:rPr>
          <w:lang w:val="de-CH"/>
        </w:rPr>
      </w:pPr>
      <w:bookmarkStart w:id="14" w:name="_Toc28003838"/>
      <w:r>
        <w:t>Coûts d’exploitation.</w:t>
      </w:r>
      <w:bookmarkEnd w:id="14"/>
    </w:p>
    <w:p w14:paraId="6767E1D3" w14:textId="174F4D65" w:rsidR="007771A9" w:rsidRDefault="007771A9" w:rsidP="007771A9"/>
    <w:p w14:paraId="5858EB30" w14:textId="519D2C82" w:rsidR="007771A9" w:rsidRDefault="007771A9" w:rsidP="007771A9">
      <w:pPr>
        <w:rPr>
          <w:rFonts w:asciiTheme="minorHAnsi" w:hAnsiTheme="minorHAnsi" w:cstheme="minorHAnsi"/>
        </w:rPr>
      </w:pPr>
      <w:r>
        <w:rPr>
          <w:rFonts w:asciiTheme="minorHAnsi" w:hAnsiTheme="minorHAnsi" w:cstheme="minorHAnsi"/>
        </w:rPr>
        <w:t>Quels sont les coûts d’exploitation hebdomadaires/mensuels prévisionnels?</w:t>
      </w:r>
    </w:p>
    <w:p w14:paraId="15C14F0C" w14:textId="34022E57" w:rsidR="000F3C5C" w:rsidRDefault="000F3C5C" w:rsidP="007771A9">
      <w:pPr>
        <w:rPr>
          <w:rFonts w:asciiTheme="minorHAnsi" w:hAnsiTheme="minorHAnsi" w:cstheme="minorHAnsi"/>
        </w:rPr>
      </w:pPr>
    </w:p>
    <w:p w14:paraId="52B8952C" w14:textId="77777777" w:rsidR="000F3C5C" w:rsidRPr="000F3C5C" w:rsidRDefault="000F3C5C" w:rsidP="007771A9">
      <w:pPr>
        <w:rPr>
          <w:rFonts w:asciiTheme="minorHAnsi" w:hAnsiTheme="minorHAnsi" w:cstheme="minorHAnsi"/>
        </w:rPr>
      </w:pPr>
    </w:p>
    <w:p w14:paraId="2679C411" w14:textId="28637A8C" w:rsidR="000F3C5C" w:rsidRDefault="000F3C5C" w:rsidP="007771A9"/>
    <w:p w14:paraId="2633B3F0" w14:textId="77777777" w:rsidR="000F3C5C" w:rsidRDefault="000F3C5C" w:rsidP="000F3C5C">
      <w:pPr>
        <w:pStyle w:val="berschrift1"/>
        <w:rPr>
          <w:lang w:val="de-CH"/>
        </w:rPr>
      </w:pPr>
      <w:bookmarkStart w:id="15" w:name="_Toc28003839"/>
      <w:r>
        <w:t>Location.</w:t>
      </w:r>
      <w:bookmarkEnd w:id="15"/>
    </w:p>
    <w:p w14:paraId="288AC885" w14:textId="77777777" w:rsidR="000F3C5C" w:rsidRDefault="000F3C5C" w:rsidP="000F3C5C">
      <w:pPr>
        <w:pStyle w:val="berschrift2"/>
        <w:rPr>
          <w:lang w:val="de-CH"/>
        </w:rPr>
      </w:pPr>
      <w:bookmarkStart w:id="16" w:name="_Toc28003840"/>
      <w:r>
        <w:t>Durée de la location.</w:t>
      </w:r>
      <w:bookmarkEnd w:id="16"/>
    </w:p>
    <w:p w14:paraId="6F3B50FC" w14:textId="77777777" w:rsidR="000F3C5C" w:rsidRPr="000F3C5C" w:rsidRDefault="000F3C5C" w:rsidP="000F3C5C">
      <w:pPr>
        <w:rPr>
          <w:rFonts w:asciiTheme="minorHAnsi" w:hAnsiTheme="minorHAnsi" w:cstheme="minorHAnsi"/>
        </w:rPr>
      </w:pPr>
      <w:r>
        <w:rPr>
          <w:rFonts w:asciiTheme="minorHAnsi" w:hAnsiTheme="minorHAnsi" w:cstheme="minorHAnsi"/>
        </w:rPr>
        <w:t>Pour quelle durée l’hébergement peut-il être loué?</w:t>
      </w:r>
    </w:p>
    <w:p w14:paraId="519EB600" w14:textId="77777777" w:rsidR="000F3C5C" w:rsidRPr="000F3C5C" w:rsidRDefault="000F3C5C" w:rsidP="000F3C5C">
      <w:pPr>
        <w:rPr>
          <w:rFonts w:asciiTheme="minorHAnsi" w:hAnsiTheme="minorHAnsi" w:cstheme="minorHAnsi"/>
        </w:rPr>
      </w:pPr>
      <w:r>
        <w:rPr>
          <w:rFonts w:asciiTheme="minorHAnsi" w:hAnsiTheme="minorHAnsi" w:cstheme="minorHAnsi"/>
        </w:rPr>
        <w:t>De quelle date à quelle date?</w:t>
      </w:r>
    </w:p>
    <w:p w14:paraId="50B911EA" w14:textId="77777777" w:rsidR="000F3C5C" w:rsidRDefault="000F3C5C" w:rsidP="000F3C5C">
      <w:pPr>
        <w:pStyle w:val="berschrift2"/>
        <w:rPr>
          <w:lang w:val="de-CH"/>
        </w:rPr>
      </w:pPr>
      <w:bookmarkStart w:id="17" w:name="_Toc28003841"/>
      <w:r>
        <w:t>Tarif de location.</w:t>
      </w:r>
      <w:bookmarkEnd w:id="17"/>
    </w:p>
    <w:p w14:paraId="66F117C5" w14:textId="77777777" w:rsidR="000F3C5C" w:rsidRPr="000F3C5C" w:rsidRDefault="000F3C5C" w:rsidP="000F3C5C">
      <w:pPr>
        <w:rPr>
          <w:rFonts w:asciiTheme="minorHAnsi" w:hAnsiTheme="minorHAnsi" w:cstheme="minorHAnsi"/>
        </w:rPr>
      </w:pPr>
      <w:r>
        <w:rPr>
          <w:rFonts w:asciiTheme="minorHAnsi" w:hAnsiTheme="minorHAnsi" w:cstheme="minorHAnsi"/>
        </w:rPr>
        <w:t>Quel est le coût mensuel de l’hébergement?</w:t>
      </w:r>
    </w:p>
    <w:p w14:paraId="415C115D" w14:textId="77777777" w:rsidR="000F3C5C" w:rsidRPr="000F3C5C" w:rsidRDefault="000F3C5C" w:rsidP="000F3C5C">
      <w:pPr>
        <w:rPr>
          <w:rFonts w:asciiTheme="minorHAnsi" w:hAnsiTheme="minorHAnsi" w:cstheme="minorHAnsi"/>
        </w:rPr>
      </w:pPr>
      <w:r>
        <w:rPr>
          <w:rFonts w:asciiTheme="minorHAnsi" w:hAnsiTheme="minorHAnsi" w:cstheme="minorHAnsi"/>
        </w:rPr>
        <w:t>D’autres prestations sont-elles demandées au locataire?</w:t>
      </w:r>
    </w:p>
    <w:p w14:paraId="64C03E7D" w14:textId="5AD71BF7" w:rsidR="000F3C5C" w:rsidRPr="000F3C5C" w:rsidRDefault="000F3C5C" w:rsidP="000F3C5C">
      <w:pPr>
        <w:rPr>
          <w:rFonts w:asciiTheme="minorHAnsi" w:hAnsiTheme="minorHAnsi" w:cstheme="minorHAnsi"/>
        </w:rPr>
      </w:pPr>
      <w:r>
        <w:rPr>
          <w:rFonts w:asciiTheme="minorHAnsi" w:hAnsiTheme="minorHAnsi" w:cstheme="minorHAnsi"/>
        </w:rPr>
        <w:t>Prix suggéré pour la réservation des hôtes.</w:t>
      </w:r>
    </w:p>
    <w:p w14:paraId="3E2A21FE" w14:textId="77777777" w:rsidR="000F3C5C" w:rsidRPr="000F3C5C" w:rsidRDefault="000F3C5C" w:rsidP="000F3C5C">
      <w:pPr>
        <w:rPr>
          <w:rFonts w:asciiTheme="minorHAnsi" w:hAnsiTheme="minorHAnsi" w:cstheme="minorHAnsi"/>
        </w:rPr>
      </w:pPr>
    </w:p>
    <w:p w14:paraId="7166EC48" w14:textId="1A15A7AC" w:rsidR="000F3C5C" w:rsidRDefault="000F3C5C" w:rsidP="000F3C5C">
      <w:pPr>
        <w:pStyle w:val="berschrift2"/>
        <w:rPr>
          <w:lang w:val="de-CH"/>
        </w:rPr>
      </w:pPr>
      <w:bookmarkStart w:id="18" w:name="_Toc28003842"/>
      <w:r>
        <w:lastRenderedPageBreak/>
        <w:t>Affectation.</w:t>
      </w:r>
      <w:bookmarkEnd w:id="18"/>
    </w:p>
    <w:p w14:paraId="14836C49" w14:textId="77777777" w:rsidR="000F3C5C" w:rsidRPr="000F3C5C" w:rsidRDefault="000F3C5C" w:rsidP="000F3C5C">
      <w:pPr>
        <w:rPr>
          <w:rFonts w:asciiTheme="minorHAnsi" w:hAnsiTheme="minorHAnsi" w:cstheme="minorHAnsi"/>
        </w:rPr>
      </w:pPr>
      <w:r>
        <w:rPr>
          <w:rFonts w:asciiTheme="minorHAnsi" w:hAnsiTheme="minorHAnsi" w:cstheme="minorHAnsi"/>
        </w:rPr>
        <w:t>Dans l’éventualité où plusieurs destinations/prestataires de services s’intéresseraient au présent produit: quels sont les critères de sélection pour l’affectation du locataire/site?</w:t>
      </w:r>
    </w:p>
    <w:p w14:paraId="0B611372" w14:textId="43CB08FD" w:rsidR="000F3C5C" w:rsidRDefault="000F3C5C" w:rsidP="007771A9">
      <w:pPr>
        <w:rPr>
          <w:rFonts w:asciiTheme="minorHAnsi" w:hAnsiTheme="minorHAnsi" w:cstheme="minorHAnsi"/>
        </w:rPr>
      </w:pPr>
    </w:p>
    <w:p w14:paraId="5F24AFCB" w14:textId="77777777" w:rsidR="00962D44" w:rsidRDefault="00962D44" w:rsidP="007771A9">
      <w:pPr>
        <w:rPr>
          <w:rFonts w:asciiTheme="minorHAnsi" w:hAnsiTheme="minorHAnsi" w:cstheme="minorHAnsi"/>
        </w:rPr>
      </w:pPr>
    </w:p>
    <w:p w14:paraId="42944EED" w14:textId="4EA4B044" w:rsidR="00962D44" w:rsidRDefault="00962D44" w:rsidP="007771A9">
      <w:pPr>
        <w:rPr>
          <w:rFonts w:asciiTheme="minorHAnsi" w:hAnsiTheme="minorHAnsi" w:cstheme="minorHAnsi"/>
        </w:rPr>
      </w:pPr>
    </w:p>
    <w:p w14:paraId="1F0AF633" w14:textId="52D15587" w:rsidR="00962D44" w:rsidRPr="000F3C5C" w:rsidRDefault="00962D44" w:rsidP="00962D44">
      <w:pPr>
        <w:pStyle w:val="berschrift1"/>
      </w:pPr>
      <w:bookmarkStart w:id="19" w:name="_Toc28003843"/>
      <w:r>
        <w:t>Remarques.</w:t>
      </w:r>
      <w:bookmarkEnd w:id="19"/>
    </w:p>
    <w:p w14:paraId="0C8BDC68" w14:textId="77777777" w:rsidR="00C357EA" w:rsidRPr="00C357EA" w:rsidRDefault="00C357EA" w:rsidP="00C357EA"/>
    <w:p w14:paraId="73502FE1" w14:textId="36BF4FBE" w:rsidR="00C357EA" w:rsidRDefault="00C357EA" w:rsidP="00C357EA"/>
    <w:p w14:paraId="64630962" w14:textId="41435695" w:rsidR="007771A9" w:rsidRPr="00C357EA" w:rsidRDefault="007771A9" w:rsidP="007771A9">
      <w:pPr>
        <w:pStyle w:val="berschrift1"/>
        <w:rPr>
          <w:lang w:val="de-CH"/>
        </w:rPr>
      </w:pPr>
      <w:bookmarkStart w:id="20" w:name="_Toc28003844"/>
      <w:r>
        <w:t>Contact.</w:t>
      </w:r>
      <w:bookmarkEnd w:id="20"/>
    </w:p>
    <w:p w14:paraId="2584507F" w14:textId="0F020FC6" w:rsidR="00D0197B" w:rsidRDefault="000F3C5C" w:rsidP="002B510F">
      <w:pPr>
        <w:jc w:val="both"/>
        <w:rPr>
          <w:rFonts w:asciiTheme="minorHAnsi" w:hAnsiTheme="minorHAnsi" w:cstheme="minorHAnsi"/>
        </w:rPr>
      </w:pPr>
      <w:r>
        <w:rPr>
          <w:rFonts w:asciiTheme="minorHAnsi" w:hAnsiTheme="minorHAnsi" w:cstheme="minorHAnsi"/>
        </w:rPr>
        <w:t>Prénom, nom</w:t>
      </w:r>
    </w:p>
    <w:p w14:paraId="5D23D421" w14:textId="2A0D8099" w:rsidR="000F3C5C" w:rsidRDefault="000F3C5C" w:rsidP="002B510F">
      <w:pPr>
        <w:jc w:val="both"/>
        <w:rPr>
          <w:rFonts w:asciiTheme="minorHAnsi" w:hAnsiTheme="minorHAnsi" w:cstheme="minorHAnsi"/>
        </w:rPr>
      </w:pPr>
      <w:r>
        <w:rPr>
          <w:rFonts w:asciiTheme="minorHAnsi" w:hAnsiTheme="minorHAnsi" w:cstheme="minorHAnsi"/>
        </w:rPr>
        <w:t>Fonction</w:t>
      </w:r>
    </w:p>
    <w:p w14:paraId="630B2600" w14:textId="33197584" w:rsidR="000F3C5C" w:rsidRDefault="000F3C5C" w:rsidP="002B510F">
      <w:pPr>
        <w:jc w:val="both"/>
        <w:rPr>
          <w:rFonts w:asciiTheme="minorHAnsi" w:hAnsiTheme="minorHAnsi" w:cstheme="minorHAnsi"/>
        </w:rPr>
      </w:pPr>
      <w:r>
        <w:rPr>
          <w:rFonts w:asciiTheme="minorHAnsi" w:hAnsiTheme="minorHAnsi" w:cstheme="minorHAnsi"/>
        </w:rPr>
        <w:t>Adresse</w:t>
      </w:r>
    </w:p>
    <w:p w14:paraId="72BE1860" w14:textId="6BDD7A44" w:rsidR="000F3C5C" w:rsidRDefault="000F3C5C" w:rsidP="002B510F">
      <w:pPr>
        <w:jc w:val="both"/>
        <w:rPr>
          <w:rFonts w:asciiTheme="minorHAnsi" w:hAnsiTheme="minorHAnsi" w:cstheme="minorHAnsi"/>
        </w:rPr>
      </w:pPr>
      <w:r>
        <w:rPr>
          <w:rFonts w:asciiTheme="minorHAnsi" w:hAnsiTheme="minorHAnsi" w:cstheme="minorHAnsi"/>
        </w:rPr>
        <w:t>Adresse e-mail</w:t>
      </w:r>
    </w:p>
    <w:p w14:paraId="2AA87545" w14:textId="3AAF1E9C" w:rsidR="000F3C5C" w:rsidRDefault="000F3C5C" w:rsidP="002B510F">
      <w:pPr>
        <w:jc w:val="both"/>
        <w:rPr>
          <w:rFonts w:asciiTheme="minorHAnsi" w:hAnsiTheme="minorHAnsi" w:cstheme="minorHAnsi"/>
        </w:rPr>
      </w:pPr>
      <w:r>
        <w:rPr>
          <w:rFonts w:asciiTheme="minorHAnsi" w:hAnsiTheme="minorHAnsi" w:cstheme="minorHAnsi"/>
        </w:rPr>
        <w:t>Numéro de téléphone</w:t>
      </w:r>
    </w:p>
    <w:p w14:paraId="6B362561" w14:textId="1744EADC" w:rsidR="000F3C5C" w:rsidRDefault="000F3C5C" w:rsidP="002B510F">
      <w:pPr>
        <w:jc w:val="both"/>
        <w:rPr>
          <w:rFonts w:asciiTheme="minorHAnsi" w:hAnsiTheme="minorHAnsi" w:cstheme="minorHAnsi"/>
        </w:rPr>
      </w:pPr>
    </w:p>
    <w:p w14:paraId="49F2ADB2" w14:textId="2A57596E" w:rsidR="000F3C5C" w:rsidRPr="000F3C5C" w:rsidRDefault="000F3C5C" w:rsidP="002B510F">
      <w:pPr>
        <w:jc w:val="both"/>
        <w:rPr>
          <w:rFonts w:asciiTheme="minorHAnsi" w:hAnsiTheme="minorHAnsi" w:cstheme="minorHAnsi"/>
        </w:rPr>
      </w:pPr>
      <w:r>
        <w:rPr>
          <w:rFonts w:asciiTheme="minorHAnsi" w:hAnsiTheme="minorHAnsi" w:cstheme="minorHAnsi"/>
        </w:rPr>
        <w:t>Site Internet éventuel</w:t>
      </w:r>
    </w:p>
    <w:sectPr w:rsidR="000F3C5C" w:rsidRPr="000F3C5C" w:rsidSect="008F2E2E">
      <w:headerReference w:type="default" r:id="rId8"/>
      <w:footerReference w:type="default" r:id="rId9"/>
      <w:footnotePr>
        <w:numRestart w:val="eachPage"/>
      </w:footnotePr>
      <w:pgSz w:w="11900" w:h="16840"/>
      <w:pgMar w:top="1417" w:right="1417" w:bottom="1134" w:left="1417" w:header="765" w:footer="76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380D" w14:textId="77777777" w:rsidR="00B975A2" w:rsidRDefault="00B975A2" w:rsidP="00DB31EB">
      <w:r>
        <w:separator/>
      </w:r>
    </w:p>
  </w:endnote>
  <w:endnote w:type="continuationSeparator" w:id="0">
    <w:p w14:paraId="65D65E1B" w14:textId="77777777" w:rsidR="00B975A2" w:rsidRDefault="00B975A2" w:rsidP="00DB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Mission Gothic Light">
    <w:altName w:val="Cambria"/>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E709" w14:textId="354CACF5" w:rsidR="00C16795" w:rsidRPr="00947271" w:rsidRDefault="00D26A3B">
    <w:pPr>
      <w:pStyle w:val="Fuzeile"/>
      <w:rPr>
        <w:lang w:val="en-US"/>
      </w:rPr>
    </w:pPr>
    <w:r>
      <w:rPr>
        <w:rStyle w:val="berschrift4Zchn"/>
        <w:color w:val="D71E2F" w:themeColor="accent1"/>
      </w:rPr>
      <w:t xml:space="preserve">Offre «chambre Million Stars Hotel» </w:t>
    </w:r>
    <w:r>
      <w:rPr>
        <w:rStyle w:val="berschrift4Zchn"/>
        <w:color w:val="FF0000"/>
      </w:rPr>
      <w:t xml:space="preserve">  </w:t>
    </w:r>
    <w:r>
      <w:rPr>
        <w:rStyle w:val="berschrift4Zchn"/>
        <w:color w:val="FF0000"/>
        <w:sz w:val="20"/>
        <w:szCs w:val="20"/>
      </w:rPr>
      <w:t xml:space="preserve"> </w:t>
    </w:r>
    <w:r>
      <w:rPr>
        <w:bCs/>
        <w:sz w:val="20"/>
        <w:szCs w:val="20"/>
      </w:rPr>
      <w:fldChar w:fldCharType="begin"/>
    </w:r>
    <w:r w:rsidR="00C16795" w:rsidRPr="00947271">
      <w:rPr>
        <w:bCs/>
        <w:sz w:val="20"/>
        <w:szCs w:val="20"/>
        <w:lang w:val="en-US"/>
      </w:rPr>
      <w:instrText xml:space="preserve"> PAGE  \* Arabic  \* MERGEFORMAT </w:instrText>
    </w:r>
    <w:r>
      <w:rPr>
        <w:bCs/>
        <w:sz w:val="20"/>
        <w:szCs w:val="20"/>
      </w:rPr>
      <w:fldChar w:fldCharType="separate"/>
    </w:r>
    <w:r w:rsidR="00C16795" w:rsidRPr="00947271">
      <w:rPr>
        <w:bCs/>
        <w:noProof/>
        <w:sz w:val="20"/>
        <w:szCs w:val="20"/>
        <w:lang w:val="en-US"/>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1B2E" w14:textId="77777777" w:rsidR="00B975A2" w:rsidRPr="00F524AE" w:rsidRDefault="00B975A2" w:rsidP="00F524AE">
      <w:pPr>
        <w:pStyle w:val="Fuzeile"/>
      </w:pPr>
    </w:p>
  </w:footnote>
  <w:footnote w:type="continuationSeparator" w:id="0">
    <w:p w14:paraId="7D71F2C3" w14:textId="77777777" w:rsidR="00B975A2" w:rsidRDefault="00B975A2" w:rsidP="00DB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8EBE" w14:textId="5CF28DEC" w:rsidR="00C16795" w:rsidRDefault="00C16795" w:rsidP="00F17B0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1E5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A3FB3"/>
    <w:multiLevelType w:val="hybridMultilevel"/>
    <w:tmpl w:val="DFD8DB58"/>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5B10AE7"/>
    <w:multiLevelType w:val="hybridMultilevel"/>
    <w:tmpl w:val="C84A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1FBA"/>
    <w:multiLevelType w:val="multilevel"/>
    <w:tmpl w:val="61B83A04"/>
    <w:numStyleLink w:val="stbulletfootnote"/>
  </w:abstractNum>
  <w:abstractNum w:abstractNumId="4" w15:restartNumberingAfterBreak="0">
    <w:nsid w:val="081676FC"/>
    <w:multiLevelType w:val="hybridMultilevel"/>
    <w:tmpl w:val="C9D47C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66403E"/>
    <w:multiLevelType w:val="hybridMultilevel"/>
    <w:tmpl w:val="9288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C42AD"/>
    <w:multiLevelType w:val="multilevel"/>
    <w:tmpl w:val="5434A12A"/>
    <w:numStyleLink w:val="stlist"/>
  </w:abstractNum>
  <w:abstractNum w:abstractNumId="7" w15:restartNumberingAfterBreak="0">
    <w:nsid w:val="2120063F"/>
    <w:multiLevelType w:val="multilevel"/>
    <w:tmpl w:val="B85C3DD4"/>
    <w:lvl w:ilvl="0">
      <w:start w:val="1"/>
      <w:numFmt w:val="bullet"/>
      <w:lvlText w:val="■"/>
      <w:lvlJc w:val="left"/>
      <w:pPr>
        <w:tabs>
          <w:tab w:val="num" w:pos="284"/>
        </w:tabs>
        <w:ind w:left="284" w:hanging="284"/>
      </w:pPr>
      <w:rPr>
        <w:rFonts w:ascii="Arial" w:hAnsi="Arial" w:hint="default"/>
        <w:color w:val="000000" w:themeColor="text2"/>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8" w15:restartNumberingAfterBreak="0">
    <w:nsid w:val="21777843"/>
    <w:multiLevelType w:val="multilevel"/>
    <w:tmpl w:val="61B83A04"/>
    <w:styleLink w:val="stbulletfootnote"/>
    <w:lvl w:ilvl="0">
      <w:start w:val="1"/>
      <w:numFmt w:val="bullet"/>
      <w:pStyle w:val="FussnotentextAufz"/>
      <w:lvlText w:val="■"/>
      <w:lvlJc w:val="left"/>
      <w:pPr>
        <w:tabs>
          <w:tab w:val="num" w:pos="284"/>
        </w:tabs>
        <w:ind w:left="284" w:hanging="284"/>
      </w:pPr>
      <w:rPr>
        <w:rFonts w:ascii="Arial" w:hAnsi="Arial" w:hint="default"/>
        <w:color w:val="D71E2F" w:themeColor="accent1"/>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9" w15:restartNumberingAfterBreak="0">
    <w:nsid w:val="224C06D5"/>
    <w:multiLevelType w:val="hybridMultilevel"/>
    <w:tmpl w:val="D2A4869E"/>
    <w:lvl w:ilvl="0" w:tplc="F2FAF6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D8B75AA"/>
    <w:multiLevelType w:val="hybridMultilevel"/>
    <w:tmpl w:val="9E6C0812"/>
    <w:lvl w:ilvl="0" w:tplc="3028B314">
      <w:start w:val="1"/>
      <w:numFmt w:val="bullet"/>
      <w:lvlText w:val="-"/>
      <w:lvlJc w:val="left"/>
      <w:pPr>
        <w:ind w:left="72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D372F"/>
    <w:multiLevelType w:val="hybridMultilevel"/>
    <w:tmpl w:val="9F9E07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37CC3"/>
    <w:multiLevelType w:val="hybridMultilevel"/>
    <w:tmpl w:val="49162B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1CCE"/>
    <w:multiLevelType w:val="hybridMultilevel"/>
    <w:tmpl w:val="756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7168F"/>
    <w:multiLevelType w:val="hybridMultilevel"/>
    <w:tmpl w:val="51688B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811DEC"/>
    <w:multiLevelType w:val="hybridMultilevel"/>
    <w:tmpl w:val="D90A0748"/>
    <w:lvl w:ilvl="0" w:tplc="F0CECBD8">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356"/>
    <w:multiLevelType w:val="hybridMultilevel"/>
    <w:tmpl w:val="B8BA64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F2DBD"/>
    <w:multiLevelType w:val="hybridMultilevel"/>
    <w:tmpl w:val="E80A49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DA3E39"/>
    <w:multiLevelType w:val="hybridMultilevel"/>
    <w:tmpl w:val="B93A5A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876D3A"/>
    <w:multiLevelType w:val="hybridMultilevel"/>
    <w:tmpl w:val="282A5820"/>
    <w:lvl w:ilvl="0" w:tplc="E02A3E2A">
      <w:start w:val="7"/>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5B41A4"/>
    <w:multiLevelType w:val="hybridMultilevel"/>
    <w:tmpl w:val="84CE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A0DEE"/>
    <w:multiLevelType w:val="multilevel"/>
    <w:tmpl w:val="5434A12A"/>
    <w:styleLink w:val="stlist"/>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Text w:val=""/>
      <w:lvlJc w:val="left"/>
      <w:pPr>
        <w:tabs>
          <w:tab w:val="num" w:pos="709"/>
        </w:tabs>
        <w:ind w:left="851" w:hanging="851"/>
      </w:pPr>
      <w:rPr>
        <w:rFonts w:hint="default"/>
      </w:rPr>
    </w:lvl>
    <w:lvl w:ilvl="4">
      <w:start w:val="1"/>
      <w:numFmt w:val="none"/>
      <w:lvlText w:val=""/>
      <w:lvlJc w:val="left"/>
      <w:pPr>
        <w:tabs>
          <w:tab w:val="num" w:pos="709"/>
        </w:tabs>
        <w:ind w:left="851" w:hanging="851"/>
      </w:pPr>
      <w:rPr>
        <w:rFonts w:hint="default"/>
      </w:rPr>
    </w:lvl>
    <w:lvl w:ilvl="5">
      <w:start w:val="1"/>
      <w:numFmt w:val="none"/>
      <w:lvlText w:val=""/>
      <w:lvlJc w:val="left"/>
      <w:pPr>
        <w:tabs>
          <w:tab w:val="num" w:pos="709"/>
        </w:tabs>
        <w:ind w:left="851" w:hanging="851"/>
      </w:pPr>
      <w:rPr>
        <w:rFonts w:hint="default"/>
      </w:rPr>
    </w:lvl>
    <w:lvl w:ilvl="6">
      <w:start w:val="1"/>
      <w:numFmt w:val="none"/>
      <w:lvlText w:val=""/>
      <w:lvlJc w:val="left"/>
      <w:pPr>
        <w:tabs>
          <w:tab w:val="num" w:pos="709"/>
        </w:tabs>
        <w:ind w:left="851" w:hanging="851"/>
      </w:pPr>
      <w:rPr>
        <w:rFonts w:hint="default"/>
      </w:rPr>
    </w:lvl>
    <w:lvl w:ilvl="7">
      <w:start w:val="1"/>
      <w:numFmt w:val="none"/>
      <w:lvlText w:val=""/>
      <w:lvlJc w:val="left"/>
      <w:pPr>
        <w:tabs>
          <w:tab w:val="num" w:pos="709"/>
        </w:tabs>
        <w:ind w:left="851" w:hanging="851"/>
      </w:pPr>
      <w:rPr>
        <w:rFonts w:hint="default"/>
      </w:rPr>
    </w:lvl>
    <w:lvl w:ilvl="8">
      <w:start w:val="1"/>
      <w:numFmt w:val="none"/>
      <w:lvlText w:val=""/>
      <w:lvlJc w:val="left"/>
      <w:pPr>
        <w:tabs>
          <w:tab w:val="num" w:pos="709"/>
        </w:tabs>
        <w:ind w:left="851" w:hanging="851"/>
      </w:pPr>
      <w:rPr>
        <w:rFonts w:hint="default"/>
      </w:rPr>
    </w:lvl>
  </w:abstractNum>
  <w:abstractNum w:abstractNumId="22" w15:restartNumberingAfterBreak="0">
    <w:nsid w:val="74731E2E"/>
    <w:multiLevelType w:val="multilevel"/>
    <w:tmpl w:val="7B226890"/>
    <w:styleLink w:val="stbullet"/>
    <w:lvl w:ilvl="0">
      <w:start w:val="1"/>
      <w:numFmt w:val="bullet"/>
      <w:pStyle w:val="Aufzhlungszeichen"/>
      <w:lvlText w:val="▪"/>
      <w:lvlJc w:val="left"/>
      <w:pPr>
        <w:tabs>
          <w:tab w:val="num" w:pos="284"/>
        </w:tabs>
        <w:ind w:left="284" w:hanging="284"/>
      </w:pPr>
      <w:rPr>
        <w:rFonts w:ascii="Arial" w:hAnsi="Arial" w:hint="default"/>
        <w:color w:val="D71E2F" w:themeColor="accent1"/>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15:restartNumberingAfterBreak="0">
    <w:nsid w:val="762B1AFC"/>
    <w:multiLevelType w:val="hybridMultilevel"/>
    <w:tmpl w:val="0A629F02"/>
    <w:lvl w:ilvl="0" w:tplc="6E948FBE">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01559"/>
    <w:multiLevelType w:val="hybridMultilevel"/>
    <w:tmpl w:val="3348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41777"/>
    <w:multiLevelType w:val="hybridMultilevel"/>
    <w:tmpl w:val="98DA6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9076B"/>
    <w:multiLevelType w:val="hybridMultilevel"/>
    <w:tmpl w:val="6582A876"/>
    <w:lvl w:ilvl="0" w:tplc="3CD2D36C">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EF5B0C"/>
    <w:multiLevelType w:val="hybridMultilevel"/>
    <w:tmpl w:val="B038E696"/>
    <w:lvl w:ilvl="0" w:tplc="9C44837C">
      <w:numFmt w:val="bullet"/>
      <w:lvlText w:val="-"/>
      <w:lvlJc w:val="left"/>
      <w:pPr>
        <w:ind w:left="720" w:hanging="36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8"/>
  </w:num>
  <w:num w:numId="4">
    <w:abstractNumId w:val="3"/>
  </w:num>
  <w:num w:numId="5">
    <w:abstractNumId w:val="6"/>
  </w:num>
  <w:num w:numId="6">
    <w:abstractNumId w:val="4"/>
  </w:num>
  <w:num w:numId="7">
    <w:abstractNumId w:val="18"/>
  </w:num>
  <w:num w:numId="8">
    <w:abstractNumId w:val="23"/>
  </w:num>
  <w:num w:numId="9">
    <w:abstractNumId w:val="1"/>
  </w:num>
  <w:num w:numId="10">
    <w:abstractNumId w:val="10"/>
  </w:num>
  <w:num w:numId="11">
    <w:abstractNumId w:val="22"/>
  </w:num>
  <w:num w:numId="12">
    <w:abstractNumId w:val="22"/>
  </w:num>
  <w:num w:numId="13">
    <w:abstractNumId w:val="22"/>
  </w:num>
  <w:num w:numId="14">
    <w:abstractNumId w:val="14"/>
  </w:num>
  <w:num w:numId="15">
    <w:abstractNumId w:val="25"/>
  </w:num>
  <w:num w:numId="16">
    <w:abstractNumId w:val="22"/>
  </w:num>
  <w:num w:numId="17">
    <w:abstractNumId w:val="11"/>
  </w:num>
  <w:num w:numId="18">
    <w:abstractNumId w:val="17"/>
  </w:num>
  <w:num w:numId="19">
    <w:abstractNumId w:val="27"/>
  </w:num>
  <w:num w:numId="20">
    <w:abstractNumId w:val="2"/>
  </w:num>
  <w:num w:numId="21">
    <w:abstractNumId w:val="20"/>
  </w:num>
  <w:num w:numId="22">
    <w:abstractNumId w:val="16"/>
  </w:num>
  <w:num w:numId="23">
    <w:abstractNumId w:val="15"/>
  </w:num>
  <w:num w:numId="24">
    <w:abstractNumId w:val="24"/>
  </w:num>
  <w:num w:numId="25">
    <w:abstractNumId w:val="5"/>
  </w:num>
  <w:num w:numId="26">
    <w:abstractNumId w:val="13"/>
  </w:num>
  <w:num w:numId="27">
    <w:abstractNumId w:val="9"/>
  </w:num>
  <w:num w:numId="28">
    <w:abstractNumId w:val="19"/>
  </w:num>
  <w:num w:numId="29">
    <w:abstractNumId w:val="7"/>
  </w:num>
  <w:num w:numId="30">
    <w:abstractNumId w:val="12"/>
  </w:num>
  <w:num w:numId="31">
    <w:abstractNumId w:val="26"/>
  </w:num>
  <w:num w:numId="32">
    <w:abstractNumId w:val="6"/>
  </w:num>
  <w:num w:numId="33">
    <w:abstractNumId w:val="22"/>
  </w:num>
  <w:num w:numId="34">
    <w:abstractNumId w:val="22"/>
  </w:num>
  <w:num w:numId="35">
    <w:abstractNumId w:val="6"/>
  </w:num>
  <w:num w:numId="36">
    <w:abstractNumId w:val="22"/>
  </w:num>
  <w:num w:numId="37">
    <w:abstractNumId w:val="0"/>
  </w:num>
  <w:num w:numId="38">
    <w:abstractNumId w:val="22"/>
  </w:num>
  <w:num w:numId="39">
    <w:abstractNumId w:val="22"/>
  </w:num>
  <w:num w:numId="40">
    <w:abstractNumId w:val="22"/>
  </w:num>
  <w:num w:numId="4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embedSystemFonts/>
  <w:proofState w:spelling="clean" w:grammar="clean"/>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3A"/>
    <w:rsid w:val="00002E7F"/>
    <w:rsid w:val="00012DDD"/>
    <w:rsid w:val="00013752"/>
    <w:rsid w:val="00021910"/>
    <w:rsid w:val="0002433A"/>
    <w:rsid w:val="000256D3"/>
    <w:rsid w:val="000271F6"/>
    <w:rsid w:val="00031F57"/>
    <w:rsid w:val="000321BE"/>
    <w:rsid w:val="000333ED"/>
    <w:rsid w:val="00034511"/>
    <w:rsid w:val="00034C8D"/>
    <w:rsid w:val="00035595"/>
    <w:rsid w:val="00036AF8"/>
    <w:rsid w:val="000372FE"/>
    <w:rsid w:val="000376DE"/>
    <w:rsid w:val="00050F70"/>
    <w:rsid w:val="00052DCF"/>
    <w:rsid w:val="00054FBF"/>
    <w:rsid w:val="0005650D"/>
    <w:rsid w:val="00057E1E"/>
    <w:rsid w:val="000646A1"/>
    <w:rsid w:val="000678B1"/>
    <w:rsid w:val="00075A89"/>
    <w:rsid w:val="00075EF6"/>
    <w:rsid w:val="00077956"/>
    <w:rsid w:val="00091676"/>
    <w:rsid w:val="000972E8"/>
    <w:rsid w:val="000A7D69"/>
    <w:rsid w:val="000C18E8"/>
    <w:rsid w:val="000C33F7"/>
    <w:rsid w:val="000C4B95"/>
    <w:rsid w:val="000C7990"/>
    <w:rsid w:val="000C7C0A"/>
    <w:rsid w:val="000D744D"/>
    <w:rsid w:val="000D754F"/>
    <w:rsid w:val="000F32B6"/>
    <w:rsid w:val="000F3C5C"/>
    <w:rsid w:val="001120F3"/>
    <w:rsid w:val="001135D2"/>
    <w:rsid w:val="00121C25"/>
    <w:rsid w:val="00127311"/>
    <w:rsid w:val="00127560"/>
    <w:rsid w:val="0013021B"/>
    <w:rsid w:val="0013118A"/>
    <w:rsid w:val="00132B5F"/>
    <w:rsid w:val="0014121B"/>
    <w:rsid w:val="00142BCB"/>
    <w:rsid w:val="00144D0B"/>
    <w:rsid w:val="0015032A"/>
    <w:rsid w:val="00171E49"/>
    <w:rsid w:val="00172E5D"/>
    <w:rsid w:val="00174911"/>
    <w:rsid w:val="00191556"/>
    <w:rsid w:val="001918F7"/>
    <w:rsid w:val="00196EDC"/>
    <w:rsid w:val="001A606F"/>
    <w:rsid w:val="001A7AEE"/>
    <w:rsid w:val="001B06DD"/>
    <w:rsid w:val="001B19D3"/>
    <w:rsid w:val="001B3A06"/>
    <w:rsid w:val="001C3343"/>
    <w:rsid w:val="001C33F6"/>
    <w:rsid w:val="001C73DB"/>
    <w:rsid w:val="001D3E0F"/>
    <w:rsid w:val="001D5108"/>
    <w:rsid w:val="001E3B96"/>
    <w:rsid w:val="001E74F8"/>
    <w:rsid w:val="001F3EEF"/>
    <w:rsid w:val="00204FF1"/>
    <w:rsid w:val="00205FB6"/>
    <w:rsid w:val="00207312"/>
    <w:rsid w:val="00221DAD"/>
    <w:rsid w:val="00221E06"/>
    <w:rsid w:val="00223B02"/>
    <w:rsid w:val="0022623B"/>
    <w:rsid w:val="00227EAF"/>
    <w:rsid w:val="00233253"/>
    <w:rsid w:val="0023600F"/>
    <w:rsid w:val="002420BD"/>
    <w:rsid w:val="00243F67"/>
    <w:rsid w:val="002467C7"/>
    <w:rsid w:val="0025653C"/>
    <w:rsid w:val="00256893"/>
    <w:rsid w:val="00264EB9"/>
    <w:rsid w:val="0026507F"/>
    <w:rsid w:val="00265E38"/>
    <w:rsid w:val="00270ACD"/>
    <w:rsid w:val="002822F6"/>
    <w:rsid w:val="00282D7B"/>
    <w:rsid w:val="00292A24"/>
    <w:rsid w:val="00296E92"/>
    <w:rsid w:val="002A052C"/>
    <w:rsid w:val="002A3A60"/>
    <w:rsid w:val="002B44B7"/>
    <w:rsid w:val="002B510F"/>
    <w:rsid w:val="002C2845"/>
    <w:rsid w:val="002C2E0A"/>
    <w:rsid w:val="002C3133"/>
    <w:rsid w:val="002C465B"/>
    <w:rsid w:val="002C4811"/>
    <w:rsid w:val="002C6BCA"/>
    <w:rsid w:val="002C7263"/>
    <w:rsid w:val="002D0C07"/>
    <w:rsid w:val="002D5BF7"/>
    <w:rsid w:val="002E02CD"/>
    <w:rsid w:val="002E22C7"/>
    <w:rsid w:val="002F0C83"/>
    <w:rsid w:val="002F4540"/>
    <w:rsid w:val="002F5C10"/>
    <w:rsid w:val="00304702"/>
    <w:rsid w:val="00311818"/>
    <w:rsid w:val="003136AC"/>
    <w:rsid w:val="00315A54"/>
    <w:rsid w:val="0031711B"/>
    <w:rsid w:val="00323923"/>
    <w:rsid w:val="003245DD"/>
    <w:rsid w:val="00326DDC"/>
    <w:rsid w:val="00327512"/>
    <w:rsid w:val="00330626"/>
    <w:rsid w:val="00330ECC"/>
    <w:rsid w:val="00340935"/>
    <w:rsid w:val="003418A2"/>
    <w:rsid w:val="00350088"/>
    <w:rsid w:val="00360086"/>
    <w:rsid w:val="00363CBD"/>
    <w:rsid w:val="003666C1"/>
    <w:rsid w:val="00372DC3"/>
    <w:rsid w:val="00374ECB"/>
    <w:rsid w:val="003768CF"/>
    <w:rsid w:val="00381A3A"/>
    <w:rsid w:val="003820D9"/>
    <w:rsid w:val="003826E4"/>
    <w:rsid w:val="003838D4"/>
    <w:rsid w:val="003869E5"/>
    <w:rsid w:val="00395E7A"/>
    <w:rsid w:val="00396F6C"/>
    <w:rsid w:val="003A2E28"/>
    <w:rsid w:val="003A3DF9"/>
    <w:rsid w:val="003B37B3"/>
    <w:rsid w:val="003B781F"/>
    <w:rsid w:val="003C0A14"/>
    <w:rsid w:val="003C11CD"/>
    <w:rsid w:val="003C49BC"/>
    <w:rsid w:val="003D1DC0"/>
    <w:rsid w:val="003D2600"/>
    <w:rsid w:val="003D2E12"/>
    <w:rsid w:val="003D3D66"/>
    <w:rsid w:val="003D3DAE"/>
    <w:rsid w:val="003E34DE"/>
    <w:rsid w:val="00400D38"/>
    <w:rsid w:val="00403F5E"/>
    <w:rsid w:val="00405D44"/>
    <w:rsid w:val="00406433"/>
    <w:rsid w:val="004146AE"/>
    <w:rsid w:val="0041566D"/>
    <w:rsid w:val="00417C64"/>
    <w:rsid w:val="004269DD"/>
    <w:rsid w:val="004305D1"/>
    <w:rsid w:val="00436A92"/>
    <w:rsid w:val="00445D1D"/>
    <w:rsid w:val="00450280"/>
    <w:rsid w:val="004507BD"/>
    <w:rsid w:val="00451545"/>
    <w:rsid w:val="00454875"/>
    <w:rsid w:val="00462807"/>
    <w:rsid w:val="00465728"/>
    <w:rsid w:val="00465A09"/>
    <w:rsid w:val="0047596F"/>
    <w:rsid w:val="004772A6"/>
    <w:rsid w:val="004820E7"/>
    <w:rsid w:val="00485A06"/>
    <w:rsid w:val="004873F2"/>
    <w:rsid w:val="00492B52"/>
    <w:rsid w:val="004B4C3D"/>
    <w:rsid w:val="004C0065"/>
    <w:rsid w:val="004C7F13"/>
    <w:rsid w:val="004D2769"/>
    <w:rsid w:val="004D395A"/>
    <w:rsid w:val="004D461E"/>
    <w:rsid w:val="004D6506"/>
    <w:rsid w:val="004D7DB4"/>
    <w:rsid w:val="004E030D"/>
    <w:rsid w:val="004E3DB0"/>
    <w:rsid w:val="004F25E8"/>
    <w:rsid w:val="0050014D"/>
    <w:rsid w:val="005036BC"/>
    <w:rsid w:val="0050613A"/>
    <w:rsid w:val="0051158C"/>
    <w:rsid w:val="00511B4B"/>
    <w:rsid w:val="005135DE"/>
    <w:rsid w:val="005168D0"/>
    <w:rsid w:val="005179EA"/>
    <w:rsid w:val="005311F2"/>
    <w:rsid w:val="00533E19"/>
    <w:rsid w:val="00545F75"/>
    <w:rsid w:val="005526F6"/>
    <w:rsid w:val="005543EB"/>
    <w:rsid w:val="0055617D"/>
    <w:rsid w:val="00562F1D"/>
    <w:rsid w:val="00572E64"/>
    <w:rsid w:val="00572F2E"/>
    <w:rsid w:val="005803F0"/>
    <w:rsid w:val="00583F39"/>
    <w:rsid w:val="0058532E"/>
    <w:rsid w:val="00587B2F"/>
    <w:rsid w:val="00597C9D"/>
    <w:rsid w:val="005A44F8"/>
    <w:rsid w:val="005A60DA"/>
    <w:rsid w:val="005B418D"/>
    <w:rsid w:val="005B5D3E"/>
    <w:rsid w:val="005C5D68"/>
    <w:rsid w:val="005C6E82"/>
    <w:rsid w:val="005D0935"/>
    <w:rsid w:val="005D3700"/>
    <w:rsid w:val="005D4C9C"/>
    <w:rsid w:val="005D58E2"/>
    <w:rsid w:val="005E39FD"/>
    <w:rsid w:val="005E6D2A"/>
    <w:rsid w:val="005F3B33"/>
    <w:rsid w:val="005F46AE"/>
    <w:rsid w:val="00604A7E"/>
    <w:rsid w:val="006149ED"/>
    <w:rsid w:val="0061535F"/>
    <w:rsid w:val="00626E85"/>
    <w:rsid w:val="00630799"/>
    <w:rsid w:val="00632862"/>
    <w:rsid w:val="0063395F"/>
    <w:rsid w:val="00634038"/>
    <w:rsid w:val="0063515B"/>
    <w:rsid w:val="00652188"/>
    <w:rsid w:val="00654E95"/>
    <w:rsid w:val="00656277"/>
    <w:rsid w:val="00660770"/>
    <w:rsid w:val="0066381A"/>
    <w:rsid w:val="006646A4"/>
    <w:rsid w:val="00664C81"/>
    <w:rsid w:val="0066560A"/>
    <w:rsid w:val="00671D42"/>
    <w:rsid w:val="00683EB1"/>
    <w:rsid w:val="00683F79"/>
    <w:rsid w:val="00685E3F"/>
    <w:rsid w:val="00692768"/>
    <w:rsid w:val="006A6051"/>
    <w:rsid w:val="006A79A5"/>
    <w:rsid w:val="006A7F4F"/>
    <w:rsid w:val="006B0C2D"/>
    <w:rsid w:val="006B22B0"/>
    <w:rsid w:val="006B27BB"/>
    <w:rsid w:val="006B2E0C"/>
    <w:rsid w:val="006C7A7D"/>
    <w:rsid w:val="006D1E54"/>
    <w:rsid w:val="006D5E5E"/>
    <w:rsid w:val="006E51A5"/>
    <w:rsid w:val="006F1792"/>
    <w:rsid w:val="00705A25"/>
    <w:rsid w:val="00710B48"/>
    <w:rsid w:val="00713B9A"/>
    <w:rsid w:val="00715BD5"/>
    <w:rsid w:val="00722EAC"/>
    <w:rsid w:val="0072451F"/>
    <w:rsid w:val="00725FB9"/>
    <w:rsid w:val="00726380"/>
    <w:rsid w:val="00726D8F"/>
    <w:rsid w:val="00747B55"/>
    <w:rsid w:val="00751A32"/>
    <w:rsid w:val="007539AB"/>
    <w:rsid w:val="00775EF4"/>
    <w:rsid w:val="007771A9"/>
    <w:rsid w:val="00780B1E"/>
    <w:rsid w:val="00783FDF"/>
    <w:rsid w:val="007852C4"/>
    <w:rsid w:val="007859D2"/>
    <w:rsid w:val="007902A9"/>
    <w:rsid w:val="00794EEB"/>
    <w:rsid w:val="00796F87"/>
    <w:rsid w:val="007A1936"/>
    <w:rsid w:val="007A2351"/>
    <w:rsid w:val="007A39F7"/>
    <w:rsid w:val="007A3C67"/>
    <w:rsid w:val="007A487B"/>
    <w:rsid w:val="007A5064"/>
    <w:rsid w:val="007A60D0"/>
    <w:rsid w:val="007A69E3"/>
    <w:rsid w:val="007A70D5"/>
    <w:rsid w:val="007B3EFB"/>
    <w:rsid w:val="007C7E27"/>
    <w:rsid w:val="007D027A"/>
    <w:rsid w:val="007D496C"/>
    <w:rsid w:val="007D69F2"/>
    <w:rsid w:val="007E7836"/>
    <w:rsid w:val="007F1F79"/>
    <w:rsid w:val="007F2D60"/>
    <w:rsid w:val="00802CB6"/>
    <w:rsid w:val="008200AB"/>
    <w:rsid w:val="0082035C"/>
    <w:rsid w:val="0082035D"/>
    <w:rsid w:val="008220B6"/>
    <w:rsid w:val="00827AD1"/>
    <w:rsid w:val="008312CC"/>
    <w:rsid w:val="008312D2"/>
    <w:rsid w:val="00834A82"/>
    <w:rsid w:val="00834D98"/>
    <w:rsid w:val="008353A9"/>
    <w:rsid w:val="00840433"/>
    <w:rsid w:val="00842ADD"/>
    <w:rsid w:val="00845987"/>
    <w:rsid w:val="008464C8"/>
    <w:rsid w:val="00855D97"/>
    <w:rsid w:val="00870E56"/>
    <w:rsid w:val="008720A8"/>
    <w:rsid w:val="00872215"/>
    <w:rsid w:val="0087334B"/>
    <w:rsid w:val="00883C53"/>
    <w:rsid w:val="00884B19"/>
    <w:rsid w:val="00884C12"/>
    <w:rsid w:val="00887E84"/>
    <w:rsid w:val="008963B1"/>
    <w:rsid w:val="008A1302"/>
    <w:rsid w:val="008A185B"/>
    <w:rsid w:val="008A186D"/>
    <w:rsid w:val="008A2FF2"/>
    <w:rsid w:val="008A6C41"/>
    <w:rsid w:val="008B1A70"/>
    <w:rsid w:val="008B26C6"/>
    <w:rsid w:val="008B3C97"/>
    <w:rsid w:val="008B5318"/>
    <w:rsid w:val="008C58C1"/>
    <w:rsid w:val="008C5E41"/>
    <w:rsid w:val="008D0E88"/>
    <w:rsid w:val="008D3317"/>
    <w:rsid w:val="008E1D86"/>
    <w:rsid w:val="008E3D2D"/>
    <w:rsid w:val="008E74DD"/>
    <w:rsid w:val="008F2D59"/>
    <w:rsid w:val="008F2E2E"/>
    <w:rsid w:val="008F3EB5"/>
    <w:rsid w:val="008F4224"/>
    <w:rsid w:val="008F423E"/>
    <w:rsid w:val="008F5669"/>
    <w:rsid w:val="00904559"/>
    <w:rsid w:val="00905A03"/>
    <w:rsid w:val="00906B0C"/>
    <w:rsid w:val="00907CC7"/>
    <w:rsid w:val="009135FC"/>
    <w:rsid w:val="00914FB1"/>
    <w:rsid w:val="009155A6"/>
    <w:rsid w:val="00924BC2"/>
    <w:rsid w:val="00932D87"/>
    <w:rsid w:val="00933D28"/>
    <w:rsid w:val="00935B2D"/>
    <w:rsid w:val="00936DD4"/>
    <w:rsid w:val="00946161"/>
    <w:rsid w:val="00947271"/>
    <w:rsid w:val="009516CD"/>
    <w:rsid w:val="009573A6"/>
    <w:rsid w:val="00961EC3"/>
    <w:rsid w:val="00962914"/>
    <w:rsid w:val="00962D44"/>
    <w:rsid w:val="0096320A"/>
    <w:rsid w:val="009714CB"/>
    <w:rsid w:val="00972742"/>
    <w:rsid w:val="00987434"/>
    <w:rsid w:val="00987D60"/>
    <w:rsid w:val="0099627C"/>
    <w:rsid w:val="009A0FA4"/>
    <w:rsid w:val="009A2B5E"/>
    <w:rsid w:val="009A5207"/>
    <w:rsid w:val="009B2B45"/>
    <w:rsid w:val="009B3500"/>
    <w:rsid w:val="009B3CBB"/>
    <w:rsid w:val="009B3D25"/>
    <w:rsid w:val="009B7F5E"/>
    <w:rsid w:val="009C41EC"/>
    <w:rsid w:val="009C44D5"/>
    <w:rsid w:val="009C4667"/>
    <w:rsid w:val="009C761C"/>
    <w:rsid w:val="009D16DE"/>
    <w:rsid w:val="009D1F24"/>
    <w:rsid w:val="009E034B"/>
    <w:rsid w:val="009E1108"/>
    <w:rsid w:val="009E2DA9"/>
    <w:rsid w:val="009E4B2A"/>
    <w:rsid w:val="009E630E"/>
    <w:rsid w:val="009E6386"/>
    <w:rsid w:val="009F129A"/>
    <w:rsid w:val="009F18CA"/>
    <w:rsid w:val="009F25C3"/>
    <w:rsid w:val="009F50F3"/>
    <w:rsid w:val="009F523D"/>
    <w:rsid w:val="009F56EF"/>
    <w:rsid w:val="00A05BF7"/>
    <w:rsid w:val="00A1329D"/>
    <w:rsid w:val="00A14CFB"/>
    <w:rsid w:val="00A20B28"/>
    <w:rsid w:val="00A23557"/>
    <w:rsid w:val="00A26015"/>
    <w:rsid w:val="00A27853"/>
    <w:rsid w:val="00A27FA4"/>
    <w:rsid w:val="00A309DF"/>
    <w:rsid w:val="00A316F8"/>
    <w:rsid w:val="00A3410A"/>
    <w:rsid w:val="00A3612E"/>
    <w:rsid w:val="00A36E1A"/>
    <w:rsid w:val="00A4291D"/>
    <w:rsid w:val="00A430EF"/>
    <w:rsid w:val="00A44CAF"/>
    <w:rsid w:val="00A503CC"/>
    <w:rsid w:val="00A517DF"/>
    <w:rsid w:val="00A60073"/>
    <w:rsid w:val="00A61329"/>
    <w:rsid w:val="00A62D7C"/>
    <w:rsid w:val="00A6628B"/>
    <w:rsid w:val="00A720A9"/>
    <w:rsid w:val="00A72698"/>
    <w:rsid w:val="00A854AB"/>
    <w:rsid w:val="00A87EB5"/>
    <w:rsid w:val="00A9615B"/>
    <w:rsid w:val="00A97A3C"/>
    <w:rsid w:val="00AA5CFB"/>
    <w:rsid w:val="00AA6F28"/>
    <w:rsid w:val="00AB3A34"/>
    <w:rsid w:val="00AB3F1B"/>
    <w:rsid w:val="00AB46A1"/>
    <w:rsid w:val="00AB4DF2"/>
    <w:rsid w:val="00AC2712"/>
    <w:rsid w:val="00AC28A1"/>
    <w:rsid w:val="00AC72D8"/>
    <w:rsid w:val="00AC7BBD"/>
    <w:rsid w:val="00AD1D94"/>
    <w:rsid w:val="00AE498A"/>
    <w:rsid w:val="00AE5B0D"/>
    <w:rsid w:val="00AE60B2"/>
    <w:rsid w:val="00B01387"/>
    <w:rsid w:val="00B02D9A"/>
    <w:rsid w:val="00B03614"/>
    <w:rsid w:val="00B169ED"/>
    <w:rsid w:val="00B31D03"/>
    <w:rsid w:val="00B325F9"/>
    <w:rsid w:val="00B32BCC"/>
    <w:rsid w:val="00B32CFA"/>
    <w:rsid w:val="00B35E20"/>
    <w:rsid w:val="00B37D27"/>
    <w:rsid w:val="00B4000B"/>
    <w:rsid w:val="00B43ACE"/>
    <w:rsid w:val="00B54943"/>
    <w:rsid w:val="00B63EAD"/>
    <w:rsid w:val="00B65631"/>
    <w:rsid w:val="00B671AB"/>
    <w:rsid w:val="00B735DE"/>
    <w:rsid w:val="00B762C3"/>
    <w:rsid w:val="00B8267C"/>
    <w:rsid w:val="00B84DB3"/>
    <w:rsid w:val="00B87301"/>
    <w:rsid w:val="00B900A7"/>
    <w:rsid w:val="00B975A2"/>
    <w:rsid w:val="00BA0FEE"/>
    <w:rsid w:val="00BA26C5"/>
    <w:rsid w:val="00BA3634"/>
    <w:rsid w:val="00BA3713"/>
    <w:rsid w:val="00BB47F6"/>
    <w:rsid w:val="00BB6AF9"/>
    <w:rsid w:val="00BB7524"/>
    <w:rsid w:val="00BC3D4E"/>
    <w:rsid w:val="00BD4A80"/>
    <w:rsid w:val="00BD650E"/>
    <w:rsid w:val="00BD7EC0"/>
    <w:rsid w:val="00BE1B5E"/>
    <w:rsid w:val="00BF70FB"/>
    <w:rsid w:val="00C0431A"/>
    <w:rsid w:val="00C04B2A"/>
    <w:rsid w:val="00C04CBD"/>
    <w:rsid w:val="00C064F3"/>
    <w:rsid w:val="00C16795"/>
    <w:rsid w:val="00C171FF"/>
    <w:rsid w:val="00C212A3"/>
    <w:rsid w:val="00C2563F"/>
    <w:rsid w:val="00C25F48"/>
    <w:rsid w:val="00C31900"/>
    <w:rsid w:val="00C327DD"/>
    <w:rsid w:val="00C34B91"/>
    <w:rsid w:val="00C357EA"/>
    <w:rsid w:val="00C47C80"/>
    <w:rsid w:val="00C47F69"/>
    <w:rsid w:val="00C52253"/>
    <w:rsid w:val="00C61B59"/>
    <w:rsid w:val="00C61EB3"/>
    <w:rsid w:val="00C6359B"/>
    <w:rsid w:val="00C6374B"/>
    <w:rsid w:val="00C63CE3"/>
    <w:rsid w:val="00C65380"/>
    <w:rsid w:val="00C73120"/>
    <w:rsid w:val="00C7541C"/>
    <w:rsid w:val="00C75B43"/>
    <w:rsid w:val="00C80E15"/>
    <w:rsid w:val="00C82A23"/>
    <w:rsid w:val="00C86E75"/>
    <w:rsid w:val="00CA623D"/>
    <w:rsid w:val="00CA6FFF"/>
    <w:rsid w:val="00CB0BA3"/>
    <w:rsid w:val="00CC033C"/>
    <w:rsid w:val="00CC1881"/>
    <w:rsid w:val="00CC22A8"/>
    <w:rsid w:val="00CC4835"/>
    <w:rsid w:val="00CC5E11"/>
    <w:rsid w:val="00CD1C04"/>
    <w:rsid w:val="00CD417E"/>
    <w:rsid w:val="00CF17AC"/>
    <w:rsid w:val="00CF70F1"/>
    <w:rsid w:val="00CF7141"/>
    <w:rsid w:val="00D0197B"/>
    <w:rsid w:val="00D10659"/>
    <w:rsid w:val="00D10FC5"/>
    <w:rsid w:val="00D134F0"/>
    <w:rsid w:val="00D145E4"/>
    <w:rsid w:val="00D242BF"/>
    <w:rsid w:val="00D260B5"/>
    <w:rsid w:val="00D26A3B"/>
    <w:rsid w:val="00D303E8"/>
    <w:rsid w:val="00D30B3F"/>
    <w:rsid w:val="00D434A5"/>
    <w:rsid w:val="00D50327"/>
    <w:rsid w:val="00D51592"/>
    <w:rsid w:val="00D55CC3"/>
    <w:rsid w:val="00D57783"/>
    <w:rsid w:val="00D62925"/>
    <w:rsid w:val="00D62C2F"/>
    <w:rsid w:val="00D63C3D"/>
    <w:rsid w:val="00D66EC6"/>
    <w:rsid w:val="00D67F35"/>
    <w:rsid w:val="00D71404"/>
    <w:rsid w:val="00D75887"/>
    <w:rsid w:val="00D82B29"/>
    <w:rsid w:val="00D842B7"/>
    <w:rsid w:val="00D86781"/>
    <w:rsid w:val="00DA4C41"/>
    <w:rsid w:val="00DA6C1E"/>
    <w:rsid w:val="00DA7A2E"/>
    <w:rsid w:val="00DB31EB"/>
    <w:rsid w:val="00DB3905"/>
    <w:rsid w:val="00DC2ABF"/>
    <w:rsid w:val="00DC500B"/>
    <w:rsid w:val="00DC540B"/>
    <w:rsid w:val="00DC5916"/>
    <w:rsid w:val="00DC7486"/>
    <w:rsid w:val="00DC760C"/>
    <w:rsid w:val="00DD417F"/>
    <w:rsid w:val="00DD6EC3"/>
    <w:rsid w:val="00DF4286"/>
    <w:rsid w:val="00E0165F"/>
    <w:rsid w:val="00E02D41"/>
    <w:rsid w:val="00E05EF7"/>
    <w:rsid w:val="00E10FDC"/>
    <w:rsid w:val="00E15AD6"/>
    <w:rsid w:val="00E17028"/>
    <w:rsid w:val="00E3384F"/>
    <w:rsid w:val="00E35115"/>
    <w:rsid w:val="00E363FB"/>
    <w:rsid w:val="00E41B3E"/>
    <w:rsid w:val="00E462A8"/>
    <w:rsid w:val="00E47EED"/>
    <w:rsid w:val="00E525C6"/>
    <w:rsid w:val="00E52954"/>
    <w:rsid w:val="00E57CF7"/>
    <w:rsid w:val="00E63E65"/>
    <w:rsid w:val="00E701A4"/>
    <w:rsid w:val="00E70C49"/>
    <w:rsid w:val="00E741FB"/>
    <w:rsid w:val="00E75476"/>
    <w:rsid w:val="00E76DCD"/>
    <w:rsid w:val="00E800B0"/>
    <w:rsid w:val="00E81F17"/>
    <w:rsid w:val="00E86AB5"/>
    <w:rsid w:val="00E939BB"/>
    <w:rsid w:val="00E94847"/>
    <w:rsid w:val="00EA025E"/>
    <w:rsid w:val="00EA39BB"/>
    <w:rsid w:val="00EA55DE"/>
    <w:rsid w:val="00EA6A2D"/>
    <w:rsid w:val="00EB3B65"/>
    <w:rsid w:val="00EB7509"/>
    <w:rsid w:val="00EB774B"/>
    <w:rsid w:val="00EB7B16"/>
    <w:rsid w:val="00EC4FC8"/>
    <w:rsid w:val="00ED17A6"/>
    <w:rsid w:val="00ED425A"/>
    <w:rsid w:val="00EE0EDB"/>
    <w:rsid w:val="00EE115D"/>
    <w:rsid w:val="00EE2E1E"/>
    <w:rsid w:val="00EE49C5"/>
    <w:rsid w:val="00EE4FD5"/>
    <w:rsid w:val="00F011C6"/>
    <w:rsid w:val="00F023EA"/>
    <w:rsid w:val="00F03F39"/>
    <w:rsid w:val="00F071B8"/>
    <w:rsid w:val="00F12A29"/>
    <w:rsid w:val="00F13565"/>
    <w:rsid w:val="00F14584"/>
    <w:rsid w:val="00F15E82"/>
    <w:rsid w:val="00F16940"/>
    <w:rsid w:val="00F17B02"/>
    <w:rsid w:val="00F17BF6"/>
    <w:rsid w:val="00F2185B"/>
    <w:rsid w:val="00F21923"/>
    <w:rsid w:val="00F221BB"/>
    <w:rsid w:val="00F36AD3"/>
    <w:rsid w:val="00F375C5"/>
    <w:rsid w:val="00F456A3"/>
    <w:rsid w:val="00F50BB8"/>
    <w:rsid w:val="00F5202F"/>
    <w:rsid w:val="00F524AE"/>
    <w:rsid w:val="00F5672D"/>
    <w:rsid w:val="00F60F0D"/>
    <w:rsid w:val="00F752E9"/>
    <w:rsid w:val="00F77A85"/>
    <w:rsid w:val="00F8302C"/>
    <w:rsid w:val="00F90D2B"/>
    <w:rsid w:val="00F940BE"/>
    <w:rsid w:val="00F95644"/>
    <w:rsid w:val="00F972E3"/>
    <w:rsid w:val="00FA293A"/>
    <w:rsid w:val="00FA7B40"/>
    <w:rsid w:val="00FB125E"/>
    <w:rsid w:val="00FD6BC8"/>
    <w:rsid w:val="00FE0144"/>
    <w:rsid w:val="00FE237F"/>
    <w:rsid w:val="00FE28CF"/>
    <w:rsid w:val="00FE3213"/>
    <w:rsid w:val="00FF1ADD"/>
    <w:rsid w:val="00FF493D"/>
    <w:rsid w:val="00FF56E4"/>
    <w:rsid w:val="00FF57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FAF0B56"/>
  <w14:defaultImageDpi w14:val="300"/>
  <w15:docId w15:val="{9764904C-D9DF-D748-ADDF-528F9145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imes New Roman"/>
        <w:sz w:val="22"/>
        <w:szCs w:val="22"/>
        <w:lang w:val="fr-CH" w:eastAsia="fr-CH" w:bidi="fr-CH"/>
      </w:rPr>
    </w:rPrDefault>
    <w:pPrDefault>
      <w:pPr>
        <w:spacing w:line="268"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5631"/>
    <w:pPr>
      <w:spacing w:line="240" w:lineRule="auto"/>
    </w:pPr>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A9615B"/>
    <w:pPr>
      <w:keepNext/>
      <w:keepLines/>
      <w:numPr>
        <w:numId w:val="5"/>
      </w:numPr>
      <w:spacing w:after="670" w:line="536" w:lineRule="atLeast"/>
      <w:contextualSpacing/>
      <w:outlineLvl w:val="0"/>
    </w:pPr>
    <w:rPr>
      <w:rFonts w:asciiTheme="majorHAnsi" w:eastAsiaTheme="majorEastAsia" w:hAnsiTheme="majorHAnsi" w:cstheme="majorBidi"/>
      <w:caps/>
      <w:color w:val="D71E2F" w:themeColor="accent1"/>
      <w:sz w:val="36"/>
      <w:szCs w:val="36"/>
    </w:rPr>
  </w:style>
  <w:style w:type="paragraph" w:styleId="berschrift2">
    <w:name w:val="heading 2"/>
    <w:basedOn w:val="Standard"/>
    <w:next w:val="Standard"/>
    <w:link w:val="berschrift2Zchn"/>
    <w:uiPriority w:val="9"/>
    <w:unhideWhenUsed/>
    <w:qFormat/>
    <w:rsid w:val="00B900A7"/>
    <w:pPr>
      <w:keepNext/>
      <w:keepLines/>
      <w:numPr>
        <w:ilvl w:val="1"/>
        <w:numId w:val="5"/>
      </w:numPr>
      <w:spacing w:before="480" w:after="536" w:line="422" w:lineRule="atLeast"/>
      <w:outlineLvl w:val="1"/>
    </w:pPr>
    <w:rPr>
      <w:rFonts w:asciiTheme="majorHAnsi" w:eastAsiaTheme="majorEastAsia" w:hAnsiTheme="majorHAnsi" w:cstheme="majorBidi"/>
      <w:sz w:val="28"/>
      <w:szCs w:val="28"/>
    </w:rPr>
  </w:style>
  <w:style w:type="paragraph" w:styleId="berschrift3">
    <w:name w:val="heading 3"/>
    <w:basedOn w:val="Standard"/>
    <w:next w:val="Standard"/>
    <w:link w:val="berschrift3Zchn"/>
    <w:uiPriority w:val="9"/>
    <w:unhideWhenUsed/>
    <w:qFormat/>
    <w:rsid w:val="00A9615B"/>
    <w:pPr>
      <w:keepNext/>
      <w:keepLines/>
      <w:numPr>
        <w:ilvl w:val="2"/>
        <w:numId w:val="5"/>
      </w:numPr>
      <w:spacing w:line="422" w:lineRule="atLeast"/>
      <w:contextualSpacing/>
      <w:outlineLvl w:val="2"/>
    </w:pPr>
    <w:rPr>
      <w:rFonts w:asciiTheme="majorHAnsi" w:eastAsiaTheme="majorEastAsia" w:hAnsiTheme="majorHAnsi" w:cstheme="majorBidi"/>
      <w:sz w:val="26"/>
      <w:szCs w:val="26"/>
    </w:rPr>
  </w:style>
  <w:style w:type="paragraph" w:styleId="berschrift4">
    <w:name w:val="heading 4"/>
    <w:basedOn w:val="Standard"/>
    <w:next w:val="Standard"/>
    <w:link w:val="berschrift4Zchn"/>
    <w:uiPriority w:val="9"/>
    <w:unhideWhenUsed/>
    <w:qFormat/>
    <w:rsid w:val="00EA6A2D"/>
    <w:pPr>
      <w:keepNext/>
      <w:keepLines/>
      <w:spacing w:after="134" w:line="268" w:lineRule="atLeast"/>
      <w:contextualSpacing/>
      <w:outlineLvl w:val="3"/>
    </w:pPr>
    <w:rPr>
      <w:rFonts w:asciiTheme="majorHAnsi" w:eastAsiaTheme="majorEastAsia" w:hAnsiTheme="majorHAnsi" w:cstheme="majorBidi"/>
      <w:b/>
      <w:bCs/>
      <w:sz w:val="22"/>
      <w:szCs w:val="22"/>
    </w:rPr>
  </w:style>
  <w:style w:type="paragraph" w:styleId="berschrift5">
    <w:name w:val="heading 5"/>
    <w:basedOn w:val="Standard"/>
    <w:next w:val="Standard"/>
    <w:link w:val="berschrift5Zchn"/>
    <w:uiPriority w:val="9"/>
    <w:unhideWhenUsed/>
    <w:qFormat/>
    <w:rsid w:val="00F36AD3"/>
    <w:pPr>
      <w:keepNext/>
      <w:keepLines/>
      <w:spacing w:line="268" w:lineRule="atLeast"/>
      <w:outlineLvl w:val="4"/>
    </w:pPr>
    <w:rPr>
      <w:rFonts w:asciiTheme="majorHAnsi" w:eastAsiaTheme="majorEastAsia" w:hAnsiTheme="majorHAnsi" w:cstheme="majorBidi"/>
      <w:b/>
      <w:bCs/>
      <w:color w:val="7F7F7F" w:themeColor="accent5"/>
      <w:sz w:val="22"/>
      <w:szCs w:val="22"/>
    </w:rPr>
  </w:style>
  <w:style w:type="paragraph" w:styleId="berschrift6">
    <w:name w:val="heading 6"/>
    <w:basedOn w:val="Standard"/>
    <w:next w:val="Standard"/>
    <w:link w:val="berschrift6Zchn"/>
    <w:uiPriority w:val="9"/>
    <w:unhideWhenUsed/>
    <w:qFormat/>
    <w:rsid w:val="00987434"/>
    <w:pPr>
      <w:keepNext/>
      <w:keepLines/>
      <w:spacing w:after="536" w:line="422" w:lineRule="atLeast"/>
      <w:contextualSpacing/>
      <w:outlineLvl w:val="5"/>
    </w:pPr>
    <w:rPr>
      <w:rFonts w:asciiTheme="majorHAnsi" w:eastAsiaTheme="majorEastAsia" w:hAnsiTheme="majorHAnsi" w:cstheme="majorBidi"/>
      <w:sz w:val="28"/>
      <w:szCs w:val="28"/>
    </w:rPr>
  </w:style>
  <w:style w:type="paragraph" w:styleId="berschrift7">
    <w:name w:val="heading 7"/>
    <w:basedOn w:val="Standard"/>
    <w:next w:val="Standard"/>
    <w:link w:val="berschrift7Zchn"/>
    <w:uiPriority w:val="9"/>
    <w:semiHidden/>
    <w:unhideWhenUsed/>
    <w:rsid w:val="008D0E88"/>
    <w:pPr>
      <w:keepNext/>
      <w:keepLines/>
      <w:spacing w:line="268" w:lineRule="atLeast"/>
      <w:outlineLvl w:val="6"/>
    </w:pPr>
    <w:rPr>
      <w:rFonts w:asciiTheme="majorHAnsi" w:eastAsiaTheme="majorEastAsia" w:hAnsiTheme="majorHAnsi" w:cstheme="majorBidi"/>
      <w:b/>
      <w:bCs/>
      <w:sz w:val="22"/>
      <w:szCs w:val="22"/>
    </w:rPr>
  </w:style>
  <w:style w:type="paragraph" w:styleId="berschrift8">
    <w:name w:val="heading 8"/>
    <w:basedOn w:val="Standard"/>
    <w:next w:val="Standard"/>
    <w:link w:val="berschrift8Zchn"/>
    <w:uiPriority w:val="9"/>
    <w:semiHidden/>
    <w:unhideWhenUsed/>
    <w:rsid w:val="008D0E88"/>
    <w:pPr>
      <w:keepNext/>
      <w:keepLines/>
      <w:spacing w:line="268" w:lineRule="atLeast"/>
      <w:outlineLvl w:val="7"/>
    </w:pPr>
    <w:rPr>
      <w:rFonts w:asciiTheme="majorHAnsi" w:eastAsiaTheme="majorEastAsia" w:hAnsiTheme="majorHAnsi" w:cstheme="majorBidi"/>
      <w:b/>
      <w:bCs/>
      <w:sz w:val="22"/>
      <w:szCs w:val="22"/>
    </w:rPr>
  </w:style>
  <w:style w:type="paragraph" w:styleId="berschrift9">
    <w:name w:val="heading 9"/>
    <w:basedOn w:val="Standard"/>
    <w:next w:val="Standard"/>
    <w:link w:val="berschrift9Zchn"/>
    <w:uiPriority w:val="9"/>
    <w:semiHidden/>
    <w:unhideWhenUsed/>
    <w:rsid w:val="008D0E88"/>
    <w:pPr>
      <w:keepNext/>
      <w:keepLines/>
      <w:spacing w:line="268" w:lineRule="atLeast"/>
      <w:outlineLvl w:val="8"/>
    </w:pPr>
    <w:rPr>
      <w:rFonts w:asciiTheme="majorHAnsi" w:eastAsiaTheme="majorEastAsia" w:hAnsiTheme="majorHAnsi" w:cstheme="majorBid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31EB"/>
    <w:pPr>
      <w:tabs>
        <w:tab w:val="center" w:pos="4536"/>
        <w:tab w:val="right" w:pos="9072"/>
      </w:tabs>
      <w:spacing w:line="268" w:lineRule="atLeast"/>
    </w:pPr>
    <w:rPr>
      <w:rFonts w:asciiTheme="majorHAnsi" w:eastAsiaTheme="minorEastAsia" w:hAnsiTheme="majorHAnsi"/>
      <w:sz w:val="22"/>
      <w:szCs w:val="22"/>
    </w:rPr>
  </w:style>
  <w:style w:type="character" w:customStyle="1" w:styleId="KopfzeileZchn">
    <w:name w:val="Kopfzeile Zchn"/>
    <w:basedOn w:val="Absatz-Standardschriftart"/>
    <w:link w:val="Kopfzeile"/>
    <w:uiPriority w:val="99"/>
    <w:rsid w:val="00DB31EB"/>
    <w:rPr>
      <w:sz w:val="24"/>
      <w:szCs w:val="24"/>
    </w:rPr>
  </w:style>
  <w:style w:type="paragraph" w:styleId="Fuzeile">
    <w:name w:val="footer"/>
    <w:basedOn w:val="Standard"/>
    <w:link w:val="FuzeileZchn"/>
    <w:uiPriority w:val="99"/>
    <w:unhideWhenUsed/>
    <w:rsid w:val="00CF17AC"/>
    <w:pPr>
      <w:tabs>
        <w:tab w:val="center" w:pos="4536"/>
        <w:tab w:val="right" w:pos="9072"/>
      </w:tabs>
      <w:jc w:val="right"/>
    </w:pPr>
    <w:rPr>
      <w:rFonts w:asciiTheme="majorHAnsi" w:eastAsiaTheme="minorEastAsia" w:hAnsiTheme="majorHAnsi"/>
      <w:sz w:val="15"/>
      <w:szCs w:val="15"/>
    </w:rPr>
  </w:style>
  <w:style w:type="character" w:customStyle="1" w:styleId="FuzeileZchn">
    <w:name w:val="Fußzeile Zchn"/>
    <w:basedOn w:val="Absatz-Standardschriftart"/>
    <w:link w:val="Fuzeile"/>
    <w:uiPriority w:val="99"/>
    <w:rsid w:val="00CF17AC"/>
    <w:rPr>
      <w:sz w:val="15"/>
      <w:szCs w:val="15"/>
    </w:rPr>
  </w:style>
  <w:style w:type="table" w:styleId="Tabellenraster">
    <w:name w:val="Table Grid"/>
    <w:basedOn w:val="NormaleTabelle"/>
    <w:uiPriority w:val="59"/>
    <w:rsid w:val="00406433"/>
    <w:rPr>
      <w:sz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Pr>
    <w:tblStylePr w:type="firstRow">
      <w:rPr>
        <w:b/>
        <w:i w:val="0"/>
        <w:color w:val="7F7F7F" w:themeColor="accent5"/>
        <w:u w:val="none"/>
      </w:rPr>
    </w:tblStylePr>
    <w:tblStylePr w:type="firstCol">
      <w:rPr>
        <w:color w:val="D71E2F" w:themeColor="accent1"/>
      </w:rPr>
    </w:tblStylePr>
  </w:style>
  <w:style w:type="paragraph" w:styleId="Listenabsatz">
    <w:name w:val="List Paragraph"/>
    <w:basedOn w:val="Standard"/>
    <w:uiPriority w:val="34"/>
    <w:qFormat/>
    <w:rsid w:val="00311818"/>
    <w:pPr>
      <w:spacing w:line="268" w:lineRule="atLeast"/>
      <w:ind w:left="720"/>
      <w:contextualSpacing/>
    </w:pPr>
    <w:rPr>
      <w:rFonts w:asciiTheme="majorHAnsi" w:eastAsiaTheme="minorEastAsia" w:hAnsiTheme="majorHAnsi"/>
      <w:sz w:val="22"/>
      <w:szCs w:val="22"/>
    </w:rPr>
  </w:style>
  <w:style w:type="numbering" w:customStyle="1" w:styleId="stbullet">
    <w:name w:val="st_bullet"/>
    <w:uiPriority w:val="99"/>
    <w:rsid w:val="00872215"/>
    <w:pPr>
      <w:numPr>
        <w:numId w:val="1"/>
      </w:numPr>
    </w:pPr>
  </w:style>
  <w:style w:type="numbering" w:customStyle="1" w:styleId="stlist">
    <w:name w:val="st_list"/>
    <w:uiPriority w:val="99"/>
    <w:rsid w:val="00A9615B"/>
    <w:pPr>
      <w:numPr>
        <w:numId w:val="2"/>
      </w:numPr>
    </w:pPr>
  </w:style>
  <w:style w:type="paragraph" w:styleId="Aufzhlungszeichen">
    <w:name w:val="List Bullet"/>
    <w:basedOn w:val="Standard"/>
    <w:uiPriority w:val="99"/>
    <w:unhideWhenUsed/>
    <w:qFormat/>
    <w:rsid w:val="00CA623D"/>
    <w:pPr>
      <w:numPr>
        <w:numId w:val="1"/>
      </w:numPr>
      <w:spacing w:after="32" w:line="268" w:lineRule="atLeast"/>
    </w:pPr>
    <w:rPr>
      <w:rFonts w:asciiTheme="majorHAnsi" w:eastAsiaTheme="minorEastAsia" w:hAnsiTheme="majorHAnsi"/>
      <w:sz w:val="22"/>
      <w:szCs w:val="22"/>
    </w:rPr>
  </w:style>
  <w:style w:type="character" w:customStyle="1" w:styleId="berschrift1Zchn">
    <w:name w:val="Überschrift 1 Zchn"/>
    <w:basedOn w:val="Absatz-Standardschriftart"/>
    <w:link w:val="berschrift1"/>
    <w:uiPriority w:val="9"/>
    <w:rsid w:val="00A9615B"/>
    <w:rPr>
      <w:rFonts w:eastAsiaTheme="majorEastAsia" w:cstheme="majorBidi"/>
      <w:caps/>
      <w:color w:val="D71E2F" w:themeColor="accent1"/>
      <w:sz w:val="36"/>
      <w:szCs w:val="36"/>
    </w:rPr>
  </w:style>
  <w:style w:type="character" w:customStyle="1" w:styleId="berschrift2Zchn">
    <w:name w:val="Überschrift 2 Zchn"/>
    <w:basedOn w:val="Absatz-Standardschriftart"/>
    <w:link w:val="berschrift2"/>
    <w:uiPriority w:val="9"/>
    <w:rsid w:val="00B900A7"/>
    <w:rPr>
      <w:rFonts w:eastAsiaTheme="majorEastAsia" w:cstheme="majorBidi"/>
      <w:sz w:val="28"/>
      <w:szCs w:val="28"/>
    </w:rPr>
  </w:style>
  <w:style w:type="character" w:customStyle="1" w:styleId="berschrift3Zchn">
    <w:name w:val="Überschrift 3 Zchn"/>
    <w:basedOn w:val="Absatz-Standardschriftart"/>
    <w:link w:val="berschrift3"/>
    <w:uiPriority w:val="9"/>
    <w:rsid w:val="00A9615B"/>
    <w:rPr>
      <w:rFonts w:eastAsiaTheme="majorEastAsia" w:cstheme="majorBidi"/>
      <w:sz w:val="26"/>
      <w:szCs w:val="26"/>
    </w:rPr>
  </w:style>
  <w:style w:type="character" w:customStyle="1" w:styleId="berschrift4Zchn">
    <w:name w:val="Überschrift 4 Zchn"/>
    <w:basedOn w:val="Absatz-Standardschriftart"/>
    <w:link w:val="berschrift4"/>
    <w:uiPriority w:val="9"/>
    <w:rsid w:val="00EA6A2D"/>
    <w:rPr>
      <w:rFonts w:eastAsiaTheme="majorEastAsia" w:cstheme="majorBidi"/>
      <w:b/>
      <w:bCs/>
    </w:rPr>
  </w:style>
  <w:style w:type="character" w:customStyle="1" w:styleId="berschrift5Zchn">
    <w:name w:val="Überschrift 5 Zchn"/>
    <w:basedOn w:val="Absatz-Standardschriftart"/>
    <w:link w:val="berschrift5"/>
    <w:uiPriority w:val="9"/>
    <w:rsid w:val="00F36AD3"/>
    <w:rPr>
      <w:rFonts w:eastAsiaTheme="majorEastAsia" w:cstheme="majorBidi"/>
      <w:b/>
      <w:bCs/>
      <w:color w:val="7F7F7F" w:themeColor="accent5"/>
    </w:rPr>
  </w:style>
  <w:style w:type="paragraph" w:styleId="Zitat">
    <w:name w:val="Quote"/>
    <w:basedOn w:val="Standard"/>
    <w:next w:val="Standard"/>
    <w:link w:val="ZitatZchn"/>
    <w:uiPriority w:val="29"/>
    <w:qFormat/>
    <w:rsid w:val="00F36AD3"/>
    <w:pPr>
      <w:spacing w:after="268" w:line="536" w:lineRule="atLeast"/>
      <w:contextualSpacing/>
    </w:pPr>
    <w:rPr>
      <w:rFonts w:asciiTheme="majorHAnsi" w:eastAsiaTheme="minorEastAsia" w:hAnsiTheme="majorHAnsi"/>
      <w:i/>
      <w:iCs/>
      <w:color w:val="7F7F7F" w:themeColor="accent5"/>
      <w:sz w:val="40"/>
      <w:szCs w:val="22"/>
    </w:rPr>
  </w:style>
  <w:style w:type="character" w:customStyle="1" w:styleId="ZitatZchn">
    <w:name w:val="Zitat Zchn"/>
    <w:basedOn w:val="Absatz-Standardschriftart"/>
    <w:link w:val="Zitat"/>
    <w:uiPriority w:val="29"/>
    <w:rsid w:val="00F36AD3"/>
    <w:rPr>
      <w:i/>
      <w:iCs/>
      <w:color w:val="7F7F7F" w:themeColor="accent5"/>
      <w:sz w:val="40"/>
    </w:rPr>
  </w:style>
  <w:style w:type="paragraph" w:styleId="Funotentext">
    <w:name w:val="footnote text"/>
    <w:basedOn w:val="Standard"/>
    <w:link w:val="FunotentextZchn"/>
    <w:uiPriority w:val="99"/>
    <w:unhideWhenUsed/>
    <w:qFormat/>
    <w:rsid w:val="00F524AE"/>
    <w:pPr>
      <w:spacing w:line="180" w:lineRule="atLeast"/>
    </w:pPr>
    <w:rPr>
      <w:rFonts w:asciiTheme="majorHAnsi" w:eastAsiaTheme="minorEastAsia" w:hAnsiTheme="majorHAnsi"/>
      <w:sz w:val="14"/>
      <w:szCs w:val="20"/>
    </w:rPr>
  </w:style>
  <w:style w:type="character" w:customStyle="1" w:styleId="FunotentextZchn">
    <w:name w:val="Fußnotentext Zchn"/>
    <w:basedOn w:val="Absatz-Standardschriftart"/>
    <w:link w:val="Funotentext"/>
    <w:uiPriority w:val="99"/>
    <w:rsid w:val="00F524AE"/>
    <w:rPr>
      <w:sz w:val="14"/>
      <w:szCs w:val="20"/>
    </w:rPr>
  </w:style>
  <w:style w:type="character" w:styleId="Funotenzeichen">
    <w:name w:val="footnote reference"/>
    <w:basedOn w:val="Absatz-Standardschriftart"/>
    <w:uiPriority w:val="99"/>
    <w:unhideWhenUsed/>
    <w:rsid w:val="00F524AE"/>
    <w:rPr>
      <w:vertAlign w:val="superscript"/>
    </w:rPr>
  </w:style>
  <w:style w:type="paragraph" w:customStyle="1" w:styleId="FussnotentextAufz">
    <w:name w:val="Fussnotentext Aufz"/>
    <w:basedOn w:val="Funotentext"/>
    <w:qFormat/>
    <w:rsid w:val="00F524AE"/>
    <w:pPr>
      <w:numPr>
        <w:numId w:val="4"/>
      </w:numPr>
    </w:pPr>
  </w:style>
  <w:style w:type="numbering" w:customStyle="1" w:styleId="stbulletfootnote">
    <w:name w:val="st_bullet_footnote"/>
    <w:uiPriority w:val="99"/>
    <w:rsid w:val="00F524AE"/>
    <w:pPr>
      <w:numPr>
        <w:numId w:val="3"/>
      </w:numPr>
    </w:pPr>
  </w:style>
  <w:style w:type="paragraph" w:styleId="Beschriftung">
    <w:name w:val="caption"/>
    <w:basedOn w:val="Standard"/>
    <w:next w:val="Standard"/>
    <w:uiPriority w:val="35"/>
    <w:semiHidden/>
    <w:unhideWhenUsed/>
    <w:qFormat/>
    <w:rsid w:val="008D0E88"/>
    <w:pPr>
      <w:spacing w:after="200"/>
    </w:pPr>
    <w:rPr>
      <w:rFonts w:asciiTheme="majorHAnsi" w:eastAsiaTheme="minorEastAsia" w:hAnsiTheme="majorHAnsi"/>
      <w:b/>
      <w:bCs/>
      <w:sz w:val="18"/>
      <w:szCs w:val="18"/>
    </w:rPr>
  </w:style>
  <w:style w:type="paragraph" w:styleId="Blocktext">
    <w:name w:val="Block Text"/>
    <w:basedOn w:val="Standard"/>
    <w:uiPriority w:val="99"/>
    <w:semiHidden/>
    <w:unhideWhenUsed/>
    <w:rsid w:val="008D0E88"/>
    <w:pPr>
      <w:pBdr>
        <w:top w:val="single" w:sz="2" w:space="10" w:color="auto" w:shadow="1"/>
        <w:left w:val="single" w:sz="2" w:space="10" w:color="auto" w:shadow="1"/>
        <w:bottom w:val="single" w:sz="2" w:space="10" w:color="auto" w:shadow="1"/>
        <w:right w:val="single" w:sz="2" w:space="10" w:color="auto" w:shadow="1"/>
      </w:pBdr>
      <w:spacing w:line="268" w:lineRule="atLeast"/>
      <w:ind w:left="1152" w:right="1152"/>
    </w:pPr>
    <w:rPr>
      <w:rFonts w:asciiTheme="minorHAnsi" w:eastAsiaTheme="minorEastAsia" w:hAnsiTheme="minorHAnsi" w:cstheme="minorBidi"/>
      <w:i/>
      <w:iCs/>
      <w:sz w:val="22"/>
      <w:szCs w:val="22"/>
    </w:rPr>
  </w:style>
  <w:style w:type="paragraph" w:styleId="Inhaltsverzeichnisberschrift">
    <w:name w:val="TOC Heading"/>
    <w:basedOn w:val="berschrift1"/>
    <w:next w:val="Standard"/>
    <w:uiPriority w:val="39"/>
    <w:unhideWhenUsed/>
    <w:qFormat/>
    <w:rsid w:val="008D0E88"/>
    <w:pPr>
      <w:numPr>
        <w:numId w:val="0"/>
      </w:numPr>
      <w:spacing w:after="0" w:line="268" w:lineRule="atLeast"/>
      <w:contextualSpacing w:val="0"/>
      <w:outlineLvl w:val="9"/>
    </w:pPr>
    <w:rPr>
      <w:b/>
      <w:bCs/>
      <w:caps w:val="0"/>
      <w:color w:val="auto"/>
      <w:sz w:val="22"/>
      <w:szCs w:val="22"/>
    </w:rPr>
  </w:style>
  <w:style w:type="character" w:styleId="IntensiveHervorhebung">
    <w:name w:val="Intense Emphasis"/>
    <w:basedOn w:val="Absatz-Standardschriftart"/>
    <w:uiPriority w:val="21"/>
    <w:rsid w:val="008D0E88"/>
    <w:rPr>
      <w:b/>
      <w:bCs/>
      <w:i/>
      <w:iCs/>
      <w:color w:val="auto"/>
    </w:rPr>
  </w:style>
  <w:style w:type="character" w:styleId="IntensiverVerweis">
    <w:name w:val="Intense Reference"/>
    <w:basedOn w:val="Absatz-Standardschriftart"/>
    <w:uiPriority w:val="32"/>
    <w:rsid w:val="008D0E88"/>
    <w:rPr>
      <w:b/>
      <w:bCs/>
      <w:caps w:val="0"/>
      <w:smallCaps/>
      <w:color w:val="auto"/>
      <w:spacing w:val="5"/>
      <w:u w:val="single"/>
    </w:rPr>
  </w:style>
  <w:style w:type="paragraph" w:styleId="IntensivesZitat">
    <w:name w:val="Intense Quote"/>
    <w:basedOn w:val="Standard"/>
    <w:next w:val="Standard"/>
    <w:link w:val="IntensivesZitatZchn"/>
    <w:uiPriority w:val="30"/>
    <w:rsid w:val="008D0E88"/>
    <w:pPr>
      <w:pBdr>
        <w:bottom w:val="single" w:sz="4" w:space="4" w:color="auto"/>
      </w:pBdr>
      <w:spacing w:before="200" w:after="280" w:line="268" w:lineRule="atLeast"/>
      <w:ind w:left="936" w:right="936"/>
    </w:pPr>
    <w:rPr>
      <w:rFonts w:asciiTheme="majorHAnsi" w:eastAsiaTheme="minorEastAsia" w:hAnsiTheme="majorHAnsi"/>
      <w:b/>
      <w:bCs/>
      <w:i/>
      <w:iCs/>
      <w:sz w:val="22"/>
      <w:szCs w:val="22"/>
    </w:rPr>
  </w:style>
  <w:style w:type="character" w:customStyle="1" w:styleId="IntensivesZitatZchn">
    <w:name w:val="Intensives Zitat Zchn"/>
    <w:basedOn w:val="Absatz-Standardschriftart"/>
    <w:link w:val="IntensivesZitat"/>
    <w:uiPriority w:val="30"/>
    <w:rsid w:val="008D0E88"/>
    <w:rPr>
      <w:b/>
      <w:bCs/>
      <w:i/>
      <w:iCs/>
    </w:rPr>
  </w:style>
  <w:style w:type="character" w:styleId="Platzhaltertext">
    <w:name w:val="Placeholder Text"/>
    <w:basedOn w:val="Absatz-Standardschriftart"/>
    <w:uiPriority w:val="99"/>
    <w:semiHidden/>
    <w:rsid w:val="008D0E88"/>
    <w:rPr>
      <w:color w:val="DB8F93" w:themeColor="accent2"/>
    </w:rPr>
  </w:style>
  <w:style w:type="character" w:styleId="SchwacheHervorhebung">
    <w:name w:val="Subtle Emphasis"/>
    <w:basedOn w:val="Absatz-Standardschriftart"/>
    <w:uiPriority w:val="19"/>
    <w:rsid w:val="008D0E88"/>
    <w:rPr>
      <w:i/>
      <w:iCs/>
      <w:color w:val="auto"/>
    </w:rPr>
  </w:style>
  <w:style w:type="character" w:styleId="SchwacherVerweis">
    <w:name w:val="Subtle Reference"/>
    <w:basedOn w:val="Absatz-Standardschriftart"/>
    <w:uiPriority w:val="31"/>
    <w:rsid w:val="008D0E88"/>
    <w:rPr>
      <w:caps w:val="0"/>
      <w:smallCaps/>
      <w:color w:val="auto"/>
      <w:u w:val="single"/>
    </w:rPr>
  </w:style>
  <w:style w:type="paragraph" w:styleId="Titel">
    <w:name w:val="Title"/>
    <w:basedOn w:val="Standard"/>
    <w:next w:val="Standard"/>
    <w:link w:val="TitelZchn"/>
    <w:uiPriority w:val="10"/>
    <w:rsid w:val="00CF70F1"/>
    <w:pPr>
      <w:spacing w:after="268" w:line="1200" w:lineRule="exact"/>
      <w:contextualSpacing/>
    </w:pPr>
    <w:rPr>
      <w:rFonts w:asciiTheme="majorHAnsi" w:eastAsiaTheme="majorEastAsia" w:hAnsiTheme="majorHAnsi" w:cstheme="majorBidi"/>
      <w:color w:val="FFFFFF" w:themeColor="background1"/>
      <w:spacing w:val="5"/>
      <w:kern w:val="28"/>
      <w:sz w:val="120"/>
      <w:szCs w:val="52"/>
    </w:rPr>
  </w:style>
  <w:style w:type="character" w:customStyle="1" w:styleId="TitelZchn">
    <w:name w:val="Titel Zchn"/>
    <w:basedOn w:val="Absatz-Standardschriftart"/>
    <w:link w:val="Titel"/>
    <w:uiPriority w:val="10"/>
    <w:rsid w:val="00CF70F1"/>
    <w:rPr>
      <w:rFonts w:eastAsiaTheme="majorEastAsia" w:cstheme="majorBidi"/>
      <w:color w:val="FFFFFF" w:themeColor="background1"/>
      <w:spacing w:val="5"/>
      <w:kern w:val="28"/>
      <w:sz w:val="120"/>
      <w:szCs w:val="52"/>
    </w:rPr>
  </w:style>
  <w:style w:type="paragraph" w:styleId="Untertitel">
    <w:name w:val="Subtitle"/>
    <w:basedOn w:val="Standard"/>
    <w:next w:val="Standard"/>
    <w:link w:val="UntertitelZchn"/>
    <w:uiPriority w:val="11"/>
    <w:rsid w:val="00CF70F1"/>
    <w:pPr>
      <w:numPr>
        <w:ilvl w:val="1"/>
      </w:numPr>
    </w:pPr>
    <w:rPr>
      <w:rFonts w:asciiTheme="majorHAnsi" w:eastAsiaTheme="majorEastAsia" w:hAnsiTheme="majorHAnsi" w:cstheme="majorBidi"/>
      <w:iCs/>
      <w:color w:val="FFFFFF" w:themeColor="background1"/>
      <w:sz w:val="28"/>
    </w:rPr>
  </w:style>
  <w:style w:type="character" w:customStyle="1" w:styleId="UntertitelZchn">
    <w:name w:val="Untertitel Zchn"/>
    <w:basedOn w:val="Absatz-Standardschriftart"/>
    <w:link w:val="Untertitel"/>
    <w:uiPriority w:val="11"/>
    <w:rsid w:val="00CF70F1"/>
    <w:rPr>
      <w:rFonts w:eastAsiaTheme="majorEastAsia" w:cstheme="majorBidi"/>
      <w:iCs/>
      <w:color w:val="FFFFFF" w:themeColor="background1"/>
      <w:sz w:val="28"/>
      <w:szCs w:val="24"/>
    </w:rPr>
  </w:style>
  <w:style w:type="character" w:customStyle="1" w:styleId="berschrift6Zchn">
    <w:name w:val="Überschrift 6 Zchn"/>
    <w:basedOn w:val="Absatz-Standardschriftart"/>
    <w:link w:val="berschrift6"/>
    <w:uiPriority w:val="9"/>
    <w:rsid w:val="00987434"/>
    <w:rPr>
      <w:rFonts w:eastAsiaTheme="majorEastAsia" w:cstheme="majorBidi"/>
      <w:sz w:val="28"/>
      <w:szCs w:val="28"/>
    </w:rPr>
  </w:style>
  <w:style w:type="character" w:customStyle="1" w:styleId="berschrift7Zchn">
    <w:name w:val="Überschrift 7 Zchn"/>
    <w:basedOn w:val="Absatz-Standardschriftart"/>
    <w:link w:val="berschrift7"/>
    <w:uiPriority w:val="9"/>
    <w:semiHidden/>
    <w:rsid w:val="008D0E88"/>
    <w:rPr>
      <w:rFonts w:eastAsiaTheme="majorEastAsia" w:cstheme="majorBidi"/>
      <w:b/>
      <w:bCs/>
    </w:rPr>
  </w:style>
  <w:style w:type="character" w:customStyle="1" w:styleId="berschrift8Zchn">
    <w:name w:val="Überschrift 8 Zchn"/>
    <w:basedOn w:val="Absatz-Standardschriftart"/>
    <w:link w:val="berschrift8"/>
    <w:uiPriority w:val="9"/>
    <w:semiHidden/>
    <w:rsid w:val="008D0E88"/>
    <w:rPr>
      <w:rFonts w:eastAsiaTheme="majorEastAsia" w:cstheme="majorBidi"/>
      <w:b/>
      <w:bCs/>
    </w:rPr>
  </w:style>
  <w:style w:type="character" w:customStyle="1" w:styleId="berschrift9Zchn">
    <w:name w:val="Überschrift 9 Zchn"/>
    <w:basedOn w:val="Absatz-Standardschriftart"/>
    <w:link w:val="berschrift9"/>
    <w:uiPriority w:val="9"/>
    <w:semiHidden/>
    <w:rsid w:val="008D0E88"/>
    <w:rPr>
      <w:rFonts w:eastAsiaTheme="majorEastAsia" w:cstheme="majorBidi"/>
      <w:b/>
      <w:bCs/>
    </w:rPr>
  </w:style>
  <w:style w:type="paragraph" w:styleId="Verzeichnis4">
    <w:name w:val="toc 4"/>
    <w:basedOn w:val="Standard"/>
    <w:next w:val="Standard"/>
    <w:autoRedefine/>
    <w:uiPriority w:val="39"/>
    <w:unhideWhenUsed/>
    <w:rsid w:val="00D145E4"/>
    <w:pPr>
      <w:spacing w:line="268" w:lineRule="atLeast"/>
      <w:ind w:left="660"/>
    </w:pPr>
    <w:rPr>
      <w:rFonts w:asciiTheme="majorHAnsi" w:eastAsiaTheme="minorEastAsia" w:hAnsiTheme="majorHAnsi"/>
      <w:sz w:val="22"/>
      <w:szCs w:val="22"/>
    </w:rPr>
  </w:style>
  <w:style w:type="paragraph" w:styleId="Verzeichnis1">
    <w:name w:val="toc 1"/>
    <w:basedOn w:val="Standard"/>
    <w:next w:val="Standard"/>
    <w:autoRedefine/>
    <w:uiPriority w:val="39"/>
    <w:unhideWhenUsed/>
    <w:rsid w:val="0002433A"/>
    <w:pPr>
      <w:tabs>
        <w:tab w:val="left" w:pos="851"/>
        <w:tab w:val="right" w:pos="7088"/>
      </w:tabs>
      <w:spacing w:before="200" w:after="200" w:line="268" w:lineRule="atLeast"/>
    </w:pPr>
    <w:rPr>
      <w:rFonts w:asciiTheme="majorHAnsi" w:eastAsiaTheme="minorEastAsia" w:hAnsiTheme="majorHAnsi"/>
      <w:caps/>
      <w:color w:val="D71E2F" w:themeColor="accent1"/>
      <w:sz w:val="22"/>
      <w:szCs w:val="22"/>
    </w:rPr>
  </w:style>
  <w:style w:type="paragraph" w:styleId="Verzeichnis2">
    <w:name w:val="toc 2"/>
    <w:basedOn w:val="Standard"/>
    <w:next w:val="Standard"/>
    <w:autoRedefine/>
    <w:uiPriority w:val="39"/>
    <w:unhideWhenUsed/>
    <w:rsid w:val="00961EC3"/>
    <w:pPr>
      <w:tabs>
        <w:tab w:val="left" w:pos="709"/>
        <w:tab w:val="right" w:pos="7088"/>
      </w:tabs>
      <w:spacing w:line="268" w:lineRule="atLeast"/>
    </w:pPr>
    <w:rPr>
      <w:rFonts w:asciiTheme="majorHAnsi" w:eastAsiaTheme="minorEastAsia" w:hAnsiTheme="majorHAnsi"/>
      <w:sz w:val="22"/>
      <w:szCs w:val="22"/>
    </w:rPr>
  </w:style>
  <w:style w:type="paragraph" w:styleId="Verzeichnis3">
    <w:name w:val="toc 3"/>
    <w:basedOn w:val="Standard"/>
    <w:next w:val="Standard"/>
    <w:autoRedefine/>
    <w:uiPriority w:val="39"/>
    <w:unhideWhenUsed/>
    <w:rsid w:val="00C064F3"/>
    <w:pPr>
      <w:tabs>
        <w:tab w:val="left" w:pos="851"/>
        <w:tab w:val="right" w:pos="7088"/>
      </w:tabs>
      <w:spacing w:line="268" w:lineRule="atLeast"/>
    </w:pPr>
    <w:rPr>
      <w:rFonts w:asciiTheme="majorHAnsi" w:eastAsiaTheme="minorEastAsia" w:hAnsiTheme="majorHAnsi"/>
      <w:sz w:val="22"/>
      <w:szCs w:val="22"/>
    </w:rPr>
  </w:style>
  <w:style w:type="paragraph" w:styleId="Verzeichnis5">
    <w:name w:val="toc 5"/>
    <w:basedOn w:val="Standard"/>
    <w:next w:val="Standard"/>
    <w:autoRedefine/>
    <w:uiPriority w:val="39"/>
    <w:unhideWhenUsed/>
    <w:rsid w:val="00D145E4"/>
    <w:pPr>
      <w:spacing w:line="268" w:lineRule="atLeast"/>
      <w:ind w:left="880"/>
    </w:pPr>
    <w:rPr>
      <w:rFonts w:asciiTheme="majorHAnsi" w:eastAsiaTheme="minorEastAsia" w:hAnsiTheme="majorHAnsi"/>
      <w:sz w:val="22"/>
      <w:szCs w:val="22"/>
    </w:rPr>
  </w:style>
  <w:style w:type="paragraph" w:styleId="Verzeichnis6">
    <w:name w:val="toc 6"/>
    <w:basedOn w:val="Standard"/>
    <w:next w:val="Standard"/>
    <w:autoRedefine/>
    <w:uiPriority w:val="39"/>
    <w:unhideWhenUsed/>
    <w:rsid w:val="00D145E4"/>
    <w:pPr>
      <w:spacing w:line="268" w:lineRule="atLeast"/>
      <w:ind w:left="1100"/>
    </w:pPr>
    <w:rPr>
      <w:rFonts w:asciiTheme="majorHAnsi" w:eastAsiaTheme="minorEastAsia" w:hAnsiTheme="majorHAnsi"/>
      <w:sz w:val="22"/>
      <w:szCs w:val="22"/>
    </w:rPr>
  </w:style>
  <w:style w:type="paragraph" w:styleId="Verzeichnis7">
    <w:name w:val="toc 7"/>
    <w:basedOn w:val="Standard"/>
    <w:next w:val="Standard"/>
    <w:autoRedefine/>
    <w:uiPriority w:val="39"/>
    <w:unhideWhenUsed/>
    <w:rsid w:val="00D145E4"/>
    <w:pPr>
      <w:spacing w:line="268" w:lineRule="atLeast"/>
      <w:ind w:left="1320"/>
    </w:pPr>
    <w:rPr>
      <w:rFonts w:asciiTheme="majorHAnsi" w:eastAsiaTheme="minorEastAsia" w:hAnsiTheme="majorHAnsi"/>
      <w:sz w:val="22"/>
      <w:szCs w:val="22"/>
    </w:rPr>
  </w:style>
  <w:style w:type="paragraph" w:styleId="Verzeichnis8">
    <w:name w:val="toc 8"/>
    <w:basedOn w:val="Standard"/>
    <w:next w:val="Standard"/>
    <w:autoRedefine/>
    <w:uiPriority w:val="39"/>
    <w:unhideWhenUsed/>
    <w:rsid w:val="00D145E4"/>
    <w:pPr>
      <w:spacing w:line="268" w:lineRule="atLeast"/>
      <w:ind w:left="1540"/>
    </w:pPr>
    <w:rPr>
      <w:rFonts w:asciiTheme="majorHAnsi" w:eastAsiaTheme="minorEastAsia" w:hAnsiTheme="majorHAnsi"/>
      <w:sz w:val="22"/>
      <w:szCs w:val="22"/>
    </w:rPr>
  </w:style>
  <w:style w:type="paragraph" w:styleId="Verzeichnis9">
    <w:name w:val="toc 9"/>
    <w:basedOn w:val="Standard"/>
    <w:next w:val="Standard"/>
    <w:autoRedefine/>
    <w:uiPriority w:val="39"/>
    <w:unhideWhenUsed/>
    <w:rsid w:val="00D145E4"/>
    <w:pPr>
      <w:spacing w:line="268" w:lineRule="atLeast"/>
      <w:ind w:left="1760"/>
    </w:pPr>
    <w:rPr>
      <w:rFonts w:asciiTheme="majorHAnsi" w:eastAsiaTheme="minorEastAsia" w:hAnsiTheme="majorHAnsi"/>
      <w:sz w:val="22"/>
      <w:szCs w:val="22"/>
    </w:rPr>
  </w:style>
  <w:style w:type="paragraph" w:styleId="Unterschrift">
    <w:name w:val="Signature"/>
    <w:basedOn w:val="Standard"/>
    <w:link w:val="UnterschriftZchn"/>
    <w:uiPriority w:val="99"/>
    <w:unhideWhenUsed/>
    <w:rsid w:val="00CF70F1"/>
    <w:rPr>
      <w:rFonts w:asciiTheme="majorHAnsi" w:eastAsiaTheme="minorEastAsia" w:hAnsiTheme="majorHAnsi"/>
      <w:color w:val="FFFFFF" w:themeColor="background1"/>
      <w:sz w:val="28"/>
      <w:szCs w:val="22"/>
    </w:rPr>
  </w:style>
  <w:style w:type="character" w:customStyle="1" w:styleId="UnterschriftZchn">
    <w:name w:val="Unterschrift Zchn"/>
    <w:basedOn w:val="Absatz-Standardschriftart"/>
    <w:link w:val="Unterschrift"/>
    <w:uiPriority w:val="99"/>
    <w:rsid w:val="00CF70F1"/>
    <w:rPr>
      <w:color w:val="FFFFFF" w:themeColor="background1"/>
      <w:sz w:val="28"/>
    </w:rPr>
  </w:style>
  <w:style w:type="paragraph" w:customStyle="1" w:styleId="Zwischentitel">
    <w:name w:val="Zwischentitel"/>
    <w:basedOn w:val="Standard"/>
    <w:rsid w:val="00395E7A"/>
    <w:pPr>
      <w:spacing w:after="134" w:line="268" w:lineRule="atLeast"/>
    </w:pPr>
    <w:rPr>
      <w:rFonts w:ascii="Helvetica" w:hAnsi="Helvetica"/>
      <w:b/>
      <w:bCs/>
      <w:sz w:val="22"/>
      <w:szCs w:val="20"/>
    </w:rPr>
  </w:style>
  <w:style w:type="paragraph" w:styleId="Sprechblasentext">
    <w:name w:val="Balloon Text"/>
    <w:basedOn w:val="Standard"/>
    <w:link w:val="SprechblasentextZchn"/>
    <w:uiPriority w:val="99"/>
    <w:semiHidden/>
    <w:unhideWhenUsed/>
    <w:rsid w:val="00395E7A"/>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95E7A"/>
    <w:rPr>
      <w:rFonts w:ascii="Lucida Grande" w:hAnsi="Lucida Grande" w:cs="Lucida Grande"/>
      <w:sz w:val="18"/>
      <w:szCs w:val="18"/>
    </w:rPr>
  </w:style>
  <w:style w:type="table" w:styleId="HelleListe">
    <w:name w:val="Light List"/>
    <w:basedOn w:val="NormaleTabelle"/>
    <w:uiPriority w:val="61"/>
    <w:rsid w:val="001C334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Akzent6">
    <w:name w:val="Light Shading Accent 6"/>
    <w:basedOn w:val="NormaleTabelle"/>
    <w:uiPriority w:val="60"/>
    <w:rsid w:val="001C3343"/>
    <w:pPr>
      <w:spacing w:line="240" w:lineRule="auto"/>
    </w:pPr>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HelleSchattierung-Akzent5">
    <w:name w:val="Light Shading Accent 5"/>
    <w:basedOn w:val="NormaleTabelle"/>
    <w:uiPriority w:val="60"/>
    <w:rsid w:val="001C3343"/>
    <w:pPr>
      <w:spacing w:line="240" w:lineRule="auto"/>
    </w:pPr>
    <w:rPr>
      <w:color w:val="5F5F5F" w:themeColor="accent5" w:themeShade="BF"/>
    </w:rPr>
    <w:tblPr>
      <w:tblStyleRowBandSize w:val="1"/>
      <w:tblStyleColBandSize w:val="1"/>
      <w:tblBorders>
        <w:top w:val="single" w:sz="8" w:space="0" w:color="7F7F7F" w:themeColor="accent5"/>
        <w:bottom w:val="single" w:sz="8" w:space="0" w:color="7F7F7F" w:themeColor="accent5"/>
      </w:tblBorders>
    </w:tblPr>
    <w:tblStylePr w:type="fir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la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5" w:themeFillTint="3F"/>
      </w:tcPr>
    </w:tblStylePr>
    <w:tblStylePr w:type="band1Horz">
      <w:tblPr/>
      <w:tcPr>
        <w:tcBorders>
          <w:left w:val="nil"/>
          <w:right w:val="nil"/>
          <w:insideH w:val="nil"/>
          <w:insideV w:val="nil"/>
        </w:tcBorders>
        <w:shd w:val="clear" w:color="auto" w:fill="DFDFDF" w:themeFill="accent5" w:themeFillTint="3F"/>
      </w:tcPr>
    </w:tblStylePr>
  </w:style>
  <w:style w:type="table" w:styleId="HelleSchattierung-Akzent3">
    <w:name w:val="Light Shading Accent 3"/>
    <w:basedOn w:val="NormaleTabelle"/>
    <w:uiPriority w:val="60"/>
    <w:rsid w:val="001C3343"/>
    <w:pPr>
      <w:spacing w:line="240" w:lineRule="auto"/>
    </w:pPr>
    <w:rPr>
      <w:color w:val="D4787A" w:themeColor="accent3" w:themeShade="BF"/>
    </w:rPr>
    <w:tblPr>
      <w:tblStyleRowBandSize w:val="1"/>
      <w:tblStyleColBandSize w:val="1"/>
      <w:tblBorders>
        <w:top w:val="single" w:sz="8" w:space="0" w:color="EFCDCE" w:themeColor="accent3"/>
        <w:bottom w:val="single" w:sz="8" w:space="0" w:color="EFCDCE" w:themeColor="accent3"/>
      </w:tblBorders>
    </w:tblPr>
    <w:tblStylePr w:type="firstRow">
      <w:pPr>
        <w:spacing w:before="0" w:after="0" w:line="240" w:lineRule="auto"/>
      </w:pPr>
      <w:rPr>
        <w:b/>
        <w:bCs/>
      </w:rPr>
      <w:tblPr/>
      <w:tcPr>
        <w:tcBorders>
          <w:top w:val="single" w:sz="8" w:space="0" w:color="EFCDCE" w:themeColor="accent3"/>
          <w:left w:val="nil"/>
          <w:bottom w:val="single" w:sz="8" w:space="0" w:color="EFCDCE" w:themeColor="accent3"/>
          <w:right w:val="nil"/>
          <w:insideH w:val="nil"/>
          <w:insideV w:val="nil"/>
        </w:tcBorders>
      </w:tcPr>
    </w:tblStylePr>
    <w:tblStylePr w:type="lastRow">
      <w:pPr>
        <w:spacing w:before="0" w:after="0" w:line="240" w:lineRule="auto"/>
      </w:pPr>
      <w:rPr>
        <w:b/>
        <w:bCs/>
      </w:rPr>
      <w:tblPr/>
      <w:tcPr>
        <w:tcBorders>
          <w:top w:val="single" w:sz="8" w:space="0" w:color="EFCDCE" w:themeColor="accent3"/>
          <w:left w:val="nil"/>
          <w:bottom w:val="single" w:sz="8" w:space="0" w:color="EFCD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2F2" w:themeFill="accent3" w:themeFillTint="3F"/>
      </w:tcPr>
    </w:tblStylePr>
    <w:tblStylePr w:type="band1Horz">
      <w:tblPr/>
      <w:tcPr>
        <w:tcBorders>
          <w:left w:val="nil"/>
          <w:right w:val="nil"/>
          <w:insideH w:val="nil"/>
          <w:insideV w:val="nil"/>
        </w:tcBorders>
        <w:shd w:val="clear" w:color="auto" w:fill="FBF2F2" w:themeFill="accent3" w:themeFillTint="3F"/>
      </w:tcPr>
    </w:tblStylePr>
  </w:style>
  <w:style w:type="table" w:styleId="HelleSchattierung-Akzent2">
    <w:name w:val="Light Shading Accent 2"/>
    <w:basedOn w:val="NormaleTabelle"/>
    <w:uiPriority w:val="60"/>
    <w:rsid w:val="001C3343"/>
    <w:pPr>
      <w:spacing w:line="240" w:lineRule="auto"/>
    </w:pPr>
    <w:rPr>
      <w:color w:val="C44A50" w:themeColor="accent2" w:themeShade="BF"/>
    </w:rPr>
    <w:tblPr>
      <w:tblStyleRowBandSize w:val="1"/>
      <w:tblStyleColBandSize w:val="1"/>
      <w:tblBorders>
        <w:top w:val="single" w:sz="8" w:space="0" w:color="DB8F93" w:themeColor="accent2"/>
        <w:bottom w:val="single" w:sz="8" w:space="0" w:color="DB8F93" w:themeColor="accent2"/>
      </w:tblBorders>
    </w:tblPr>
    <w:tblStylePr w:type="firstRow">
      <w:pPr>
        <w:spacing w:before="0" w:after="0" w:line="240" w:lineRule="auto"/>
      </w:pPr>
      <w:rPr>
        <w:b/>
        <w:bCs/>
      </w:rPr>
      <w:tblPr/>
      <w:tcPr>
        <w:tcBorders>
          <w:top w:val="single" w:sz="8" w:space="0" w:color="DB8F93" w:themeColor="accent2"/>
          <w:left w:val="nil"/>
          <w:bottom w:val="single" w:sz="8" w:space="0" w:color="DB8F93" w:themeColor="accent2"/>
          <w:right w:val="nil"/>
          <w:insideH w:val="nil"/>
          <w:insideV w:val="nil"/>
        </w:tcBorders>
      </w:tcPr>
    </w:tblStylePr>
    <w:tblStylePr w:type="lastRow">
      <w:pPr>
        <w:spacing w:before="0" w:after="0" w:line="240" w:lineRule="auto"/>
      </w:pPr>
      <w:rPr>
        <w:b/>
        <w:bCs/>
      </w:rPr>
      <w:tblPr/>
      <w:tcPr>
        <w:tcBorders>
          <w:top w:val="single" w:sz="8" w:space="0" w:color="DB8F93" w:themeColor="accent2"/>
          <w:left w:val="nil"/>
          <w:bottom w:val="single" w:sz="8" w:space="0" w:color="DB8F9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3E4" w:themeFill="accent2" w:themeFillTint="3F"/>
      </w:tcPr>
    </w:tblStylePr>
    <w:tblStylePr w:type="band1Horz">
      <w:tblPr/>
      <w:tcPr>
        <w:tcBorders>
          <w:left w:val="nil"/>
          <w:right w:val="nil"/>
          <w:insideH w:val="nil"/>
          <w:insideV w:val="nil"/>
        </w:tcBorders>
        <w:shd w:val="clear" w:color="auto" w:fill="F6E3E4" w:themeFill="accent2" w:themeFillTint="3F"/>
      </w:tcPr>
    </w:tblStylePr>
  </w:style>
  <w:style w:type="table" w:styleId="HelleSchattierung-Akzent1">
    <w:name w:val="Light Shading Accent 1"/>
    <w:basedOn w:val="NormaleTabelle"/>
    <w:uiPriority w:val="60"/>
    <w:rsid w:val="001C3343"/>
    <w:pPr>
      <w:spacing w:line="240" w:lineRule="auto"/>
    </w:pPr>
    <w:rPr>
      <w:color w:val="A01622" w:themeColor="accent1" w:themeShade="BF"/>
    </w:rPr>
    <w:tblPr>
      <w:tblStyleRowBandSize w:val="1"/>
      <w:tblStyleColBandSize w:val="1"/>
      <w:tblBorders>
        <w:top w:val="single" w:sz="8" w:space="0" w:color="D71E2F" w:themeColor="accent1"/>
        <w:bottom w:val="single" w:sz="8" w:space="0" w:color="D71E2F" w:themeColor="accent1"/>
      </w:tblBorders>
    </w:tblPr>
    <w:tblStylePr w:type="firstRow">
      <w:pPr>
        <w:spacing w:before="0" w:after="0" w:line="240" w:lineRule="auto"/>
      </w:pPr>
      <w:rPr>
        <w:b/>
        <w:bCs/>
      </w:rPr>
      <w:tblPr/>
      <w:tcPr>
        <w:tcBorders>
          <w:top w:val="single" w:sz="8" w:space="0" w:color="D71E2F" w:themeColor="accent1"/>
          <w:left w:val="nil"/>
          <w:bottom w:val="single" w:sz="8" w:space="0" w:color="D71E2F" w:themeColor="accent1"/>
          <w:right w:val="nil"/>
          <w:insideH w:val="nil"/>
          <w:insideV w:val="nil"/>
        </w:tcBorders>
      </w:tcPr>
    </w:tblStylePr>
    <w:tblStylePr w:type="lastRow">
      <w:pPr>
        <w:spacing w:before="0" w:after="0" w:line="240" w:lineRule="auto"/>
      </w:pPr>
      <w:rPr>
        <w:b/>
        <w:bCs/>
      </w:rPr>
      <w:tblPr/>
      <w:tcPr>
        <w:tcBorders>
          <w:top w:val="single" w:sz="8" w:space="0" w:color="D71E2F" w:themeColor="accent1"/>
          <w:left w:val="nil"/>
          <w:bottom w:val="single" w:sz="8" w:space="0" w:color="D71E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5C9" w:themeFill="accent1" w:themeFillTint="3F"/>
      </w:tcPr>
    </w:tblStylePr>
    <w:tblStylePr w:type="band1Horz">
      <w:tblPr/>
      <w:tcPr>
        <w:tcBorders>
          <w:left w:val="nil"/>
          <w:right w:val="nil"/>
          <w:insideH w:val="nil"/>
          <w:insideV w:val="nil"/>
        </w:tcBorders>
        <w:shd w:val="clear" w:color="auto" w:fill="F7C5C9" w:themeFill="accent1" w:themeFillTint="3F"/>
      </w:tcPr>
    </w:tblStylePr>
  </w:style>
  <w:style w:type="character" w:styleId="Hyperlink">
    <w:name w:val="Hyperlink"/>
    <w:basedOn w:val="Absatz-Standardschriftart"/>
    <w:uiPriority w:val="99"/>
    <w:unhideWhenUsed/>
    <w:rsid w:val="00CC22A8"/>
    <w:rPr>
      <w:color w:val="000000" w:themeColor="hyperlink"/>
      <w:u w:val="single"/>
    </w:rPr>
  </w:style>
  <w:style w:type="paragraph" w:styleId="StandardWeb">
    <w:name w:val="Normal (Web)"/>
    <w:basedOn w:val="Standard"/>
    <w:uiPriority w:val="99"/>
    <w:semiHidden/>
    <w:unhideWhenUsed/>
    <w:rsid w:val="00C61EB3"/>
    <w:pPr>
      <w:spacing w:before="100" w:beforeAutospacing="1" w:after="100" w:afterAutospacing="1"/>
    </w:pPr>
    <w:rPr>
      <w:rFonts w:ascii="Times" w:eastAsiaTheme="minorEastAsia" w:hAnsi="Times"/>
      <w:sz w:val="20"/>
      <w:szCs w:val="20"/>
    </w:rPr>
  </w:style>
  <w:style w:type="paragraph" w:customStyle="1" w:styleId="DocType">
    <w:name w:val="Doc_Type"/>
    <w:basedOn w:val="Standard"/>
    <w:qFormat/>
    <w:rsid w:val="007D69F2"/>
    <w:pPr>
      <w:spacing w:line="360" w:lineRule="exact"/>
    </w:pPr>
    <w:rPr>
      <w:rFonts w:ascii="Arial" w:eastAsiaTheme="minorHAnsi" w:hAnsi="Arial" w:cstheme="minorBidi"/>
      <w:b/>
      <w:sz w:val="28"/>
      <w:szCs w:val="20"/>
    </w:rPr>
  </w:style>
  <w:style w:type="character" w:styleId="Kommentarzeichen">
    <w:name w:val="annotation reference"/>
    <w:basedOn w:val="Absatz-Standardschriftart"/>
    <w:uiPriority w:val="99"/>
    <w:semiHidden/>
    <w:unhideWhenUsed/>
    <w:rsid w:val="00870E56"/>
    <w:rPr>
      <w:sz w:val="18"/>
      <w:szCs w:val="18"/>
    </w:rPr>
  </w:style>
  <w:style w:type="paragraph" w:styleId="Kommentartext">
    <w:name w:val="annotation text"/>
    <w:basedOn w:val="Standard"/>
    <w:link w:val="KommentartextZchn"/>
    <w:uiPriority w:val="99"/>
    <w:semiHidden/>
    <w:unhideWhenUsed/>
    <w:rsid w:val="00870E56"/>
    <w:rPr>
      <w:rFonts w:asciiTheme="majorHAnsi" w:eastAsiaTheme="minorEastAsia" w:hAnsiTheme="majorHAnsi"/>
    </w:rPr>
  </w:style>
  <w:style w:type="character" w:customStyle="1" w:styleId="KommentartextZchn">
    <w:name w:val="Kommentartext Zchn"/>
    <w:basedOn w:val="Absatz-Standardschriftart"/>
    <w:link w:val="Kommentartext"/>
    <w:uiPriority w:val="99"/>
    <w:semiHidden/>
    <w:rsid w:val="00870E56"/>
    <w:rPr>
      <w:sz w:val="24"/>
      <w:szCs w:val="24"/>
    </w:rPr>
  </w:style>
  <w:style w:type="paragraph" w:styleId="Kommentarthema">
    <w:name w:val="annotation subject"/>
    <w:basedOn w:val="Kommentartext"/>
    <w:next w:val="Kommentartext"/>
    <w:link w:val="KommentarthemaZchn"/>
    <w:uiPriority w:val="99"/>
    <w:semiHidden/>
    <w:unhideWhenUsed/>
    <w:rsid w:val="00870E56"/>
    <w:rPr>
      <w:b/>
      <w:bCs/>
      <w:sz w:val="20"/>
      <w:szCs w:val="20"/>
    </w:rPr>
  </w:style>
  <w:style w:type="character" w:customStyle="1" w:styleId="KommentarthemaZchn">
    <w:name w:val="Kommentarthema Zchn"/>
    <w:basedOn w:val="KommentartextZchn"/>
    <w:link w:val="Kommentarthema"/>
    <w:uiPriority w:val="99"/>
    <w:semiHidden/>
    <w:rsid w:val="00870E56"/>
    <w:rPr>
      <w:b/>
      <w:bCs/>
      <w:sz w:val="20"/>
      <w:szCs w:val="20"/>
    </w:rPr>
  </w:style>
  <w:style w:type="paragraph" w:customStyle="1" w:styleId="Default">
    <w:name w:val="Default"/>
    <w:rsid w:val="00BB47F6"/>
    <w:pPr>
      <w:widowControl w:val="0"/>
      <w:autoSpaceDE w:val="0"/>
      <w:autoSpaceDN w:val="0"/>
      <w:adjustRightInd w:val="0"/>
      <w:spacing w:line="240" w:lineRule="auto"/>
    </w:pPr>
    <w:rPr>
      <w:rFonts w:ascii="Mission Gothic Light" w:hAnsi="Mission Gothic Light" w:cs="Mission Gothic Light"/>
      <w:color w:val="000000"/>
      <w:sz w:val="24"/>
      <w:szCs w:val="24"/>
    </w:rPr>
  </w:style>
  <w:style w:type="paragraph" w:customStyle="1" w:styleId="Pa0">
    <w:name w:val="Pa0"/>
    <w:basedOn w:val="Default"/>
    <w:next w:val="Default"/>
    <w:uiPriority w:val="99"/>
    <w:rsid w:val="00BB47F6"/>
    <w:pPr>
      <w:spacing w:line="241" w:lineRule="atLeast"/>
    </w:pPr>
    <w:rPr>
      <w:rFonts w:cs="Times New Roman"/>
      <w:color w:val="auto"/>
    </w:rPr>
  </w:style>
  <w:style w:type="character" w:customStyle="1" w:styleId="A0">
    <w:name w:val="A0"/>
    <w:uiPriority w:val="99"/>
    <w:rsid w:val="00BB47F6"/>
    <w:rPr>
      <w:rFonts w:cs="Mission Gothic Light"/>
      <w:color w:val="000000"/>
      <w:sz w:val="20"/>
      <w:szCs w:val="20"/>
    </w:rPr>
  </w:style>
  <w:style w:type="character" w:styleId="BesuchterLink">
    <w:name w:val="FollowedHyperlink"/>
    <w:basedOn w:val="Absatz-Standardschriftart"/>
    <w:uiPriority w:val="99"/>
    <w:semiHidden/>
    <w:unhideWhenUsed/>
    <w:rsid w:val="003820D9"/>
    <w:rPr>
      <w:color w:val="000000" w:themeColor="followedHyperlink"/>
      <w:u w:val="single"/>
    </w:rPr>
  </w:style>
  <w:style w:type="paragraph" w:styleId="berarbeitung">
    <w:name w:val="Revision"/>
    <w:hidden/>
    <w:uiPriority w:val="99"/>
    <w:semiHidden/>
    <w:rsid w:val="009D16DE"/>
    <w:pPr>
      <w:spacing w:line="240" w:lineRule="auto"/>
    </w:pPr>
  </w:style>
  <w:style w:type="character" w:styleId="Fett">
    <w:name w:val="Strong"/>
    <w:basedOn w:val="Absatz-Standardschriftart"/>
    <w:uiPriority w:val="22"/>
    <w:qFormat/>
    <w:rsid w:val="00710B48"/>
    <w:rPr>
      <w:b/>
      <w:bCs/>
    </w:rPr>
  </w:style>
  <w:style w:type="character" w:customStyle="1" w:styleId="apple-converted-space">
    <w:name w:val="apple-converted-space"/>
    <w:basedOn w:val="Absatz-Standardschriftart"/>
    <w:rsid w:val="00710B48"/>
  </w:style>
  <w:style w:type="character" w:styleId="NichtaufgelsteErwhnung">
    <w:name w:val="Unresolved Mention"/>
    <w:basedOn w:val="Absatz-Standardschriftart"/>
    <w:uiPriority w:val="99"/>
    <w:semiHidden/>
    <w:unhideWhenUsed/>
    <w:rsid w:val="00914FB1"/>
    <w:rPr>
      <w:color w:val="605E5C"/>
      <w:shd w:val="clear" w:color="auto" w:fill="E1DFDD"/>
    </w:rPr>
  </w:style>
  <w:style w:type="paragraph" w:customStyle="1" w:styleId="recommendationteaser--text">
    <w:name w:val="recommendationteaser--text"/>
    <w:basedOn w:val="Standard"/>
    <w:rsid w:val="00B656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42004">
      <w:bodyDiv w:val="1"/>
      <w:marLeft w:val="0"/>
      <w:marRight w:val="0"/>
      <w:marTop w:val="0"/>
      <w:marBottom w:val="0"/>
      <w:divBdr>
        <w:top w:val="none" w:sz="0" w:space="0" w:color="auto"/>
        <w:left w:val="none" w:sz="0" w:space="0" w:color="auto"/>
        <w:bottom w:val="none" w:sz="0" w:space="0" w:color="auto"/>
        <w:right w:val="none" w:sz="0" w:space="0" w:color="auto"/>
      </w:divBdr>
    </w:div>
    <w:div w:id="377972152">
      <w:bodyDiv w:val="1"/>
      <w:marLeft w:val="0"/>
      <w:marRight w:val="0"/>
      <w:marTop w:val="0"/>
      <w:marBottom w:val="0"/>
      <w:divBdr>
        <w:top w:val="none" w:sz="0" w:space="0" w:color="auto"/>
        <w:left w:val="none" w:sz="0" w:space="0" w:color="auto"/>
        <w:bottom w:val="none" w:sz="0" w:space="0" w:color="auto"/>
        <w:right w:val="none" w:sz="0" w:space="0" w:color="auto"/>
      </w:divBdr>
      <w:divsChild>
        <w:div w:id="133984744">
          <w:marLeft w:val="0"/>
          <w:marRight w:val="0"/>
          <w:marTop w:val="0"/>
          <w:marBottom w:val="0"/>
          <w:divBdr>
            <w:top w:val="none" w:sz="0" w:space="0" w:color="auto"/>
            <w:left w:val="none" w:sz="0" w:space="0" w:color="auto"/>
            <w:bottom w:val="none" w:sz="0" w:space="0" w:color="auto"/>
            <w:right w:val="none" w:sz="0" w:space="0" w:color="auto"/>
          </w:divBdr>
        </w:div>
        <w:div w:id="1951157098">
          <w:marLeft w:val="0"/>
          <w:marRight w:val="0"/>
          <w:marTop w:val="0"/>
          <w:marBottom w:val="0"/>
          <w:divBdr>
            <w:top w:val="none" w:sz="0" w:space="0" w:color="auto"/>
            <w:left w:val="none" w:sz="0" w:space="0" w:color="auto"/>
            <w:bottom w:val="none" w:sz="0" w:space="0" w:color="auto"/>
            <w:right w:val="none" w:sz="0" w:space="0" w:color="auto"/>
          </w:divBdr>
        </w:div>
        <w:div w:id="1080635236">
          <w:marLeft w:val="0"/>
          <w:marRight w:val="0"/>
          <w:marTop w:val="0"/>
          <w:marBottom w:val="0"/>
          <w:divBdr>
            <w:top w:val="none" w:sz="0" w:space="0" w:color="auto"/>
            <w:left w:val="none" w:sz="0" w:space="0" w:color="auto"/>
            <w:bottom w:val="none" w:sz="0" w:space="0" w:color="auto"/>
            <w:right w:val="none" w:sz="0" w:space="0" w:color="auto"/>
          </w:divBdr>
        </w:div>
        <w:div w:id="513348400">
          <w:marLeft w:val="0"/>
          <w:marRight w:val="0"/>
          <w:marTop w:val="0"/>
          <w:marBottom w:val="0"/>
          <w:divBdr>
            <w:top w:val="none" w:sz="0" w:space="0" w:color="auto"/>
            <w:left w:val="none" w:sz="0" w:space="0" w:color="auto"/>
            <w:bottom w:val="none" w:sz="0" w:space="0" w:color="auto"/>
            <w:right w:val="none" w:sz="0" w:space="0" w:color="auto"/>
          </w:divBdr>
        </w:div>
        <w:div w:id="426342294">
          <w:marLeft w:val="0"/>
          <w:marRight w:val="0"/>
          <w:marTop w:val="0"/>
          <w:marBottom w:val="0"/>
          <w:divBdr>
            <w:top w:val="none" w:sz="0" w:space="0" w:color="auto"/>
            <w:left w:val="none" w:sz="0" w:space="0" w:color="auto"/>
            <w:bottom w:val="none" w:sz="0" w:space="0" w:color="auto"/>
            <w:right w:val="none" w:sz="0" w:space="0" w:color="auto"/>
          </w:divBdr>
        </w:div>
        <w:div w:id="1573347859">
          <w:marLeft w:val="0"/>
          <w:marRight w:val="0"/>
          <w:marTop w:val="0"/>
          <w:marBottom w:val="0"/>
          <w:divBdr>
            <w:top w:val="none" w:sz="0" w:space="0" w:color="auto"/>
            <w:left w:val="none" w:sz="0" w:space="0" w:color="auto"/>
            <w:bottom w:val="none" w:sz="0" w:space="0" w:color="auto"/>
            <w:right w:val="none" w:sz="0" w:space="0" w:color="auto"/>
          </w:divBdr>
        </w:div>
      </w:divsChild>
    </w:div>
    <w:div w:id="492336896">
      <w:bodyDiv w:val="1"/>
      <w:marLeft w:val="0"/>
      <w:marRight w:val="0"/>
      <w:marTop w:val="0"/>
      <w:marBottom w:val="0"/>
      <w:divBdr>
        <w:top w:val="none" w:sz="0" w:space="0" w:color="auto"/>
        <w:left w:val="none" w:sz="0" w:space="0" w:color="auto"/>
        <w:bottom w:val="none" w:sz="0" w:space="0" w:color="auto"/>
        <w:right w:val="none" w:sz="0" w:space="0" w:color="auto"/>
      </w:divBdr>
      <w:divsChild>
        <w:div w:id="1935481446">
          <w:marLeft w:val="0"/>
          <w:marRight w:val="0"/>
          <w:marTop w:val="0"/>
          <w:marBottom w:val="0"/>
          <w:divBdr>
            <w:top w:val="none" w:sz="0" w:space="0" w:color="auto"/>
            <w:left w:val="none" w:sz="0" w:space="0" w:color="auto"/>
            <w:bottom w:val="none" w:sz="0" w:space="0" w:color="auto"/>
            <w:right w:val="none" w:sz="0" w:space="0" w:color="auto"/>
          </w:divBdr>
        </w:div>
        <w:div w:id="1181892409">
          <w:marLeft w:val="0"/>
          <w:marRight w:val="0"/>
          <w:marTop w:val="0"/>
          <w:marBottom w:val="0"/>
          <w:divBdr>
            <w:top w:val="none" w:sz="0" w:space="0" w:color="auto"/>
            <w:left w:val="none" w:sz="0" w:space="0" w:color="auto"/>
            <w:bottom w:val="none" w:sz="0" w:space="0" w:color="auto"/>
            <w:right w:val="none" w:sz="0" w:space="0" w:color="auto"/>
          </w:divBdr>
        </w:div>
        <w:div w:id="246229106">
          <w:marLeft w:val="0"/>
          <w:marRight w:val="0"/>
          <w:marTop w:val="0"/>
          <w:marBottom w:val="0"/>
          <w:divBdr>
            <w:top w:val="none" w:sz="0" w:space="0" w:color="auto"/>
            <w:left w:val="none" w:sz="0" w:space="0" w:color="auto"/>
            <w:bottom w:val="none" w:sz="0" w:space="0" w:color="auto"/>
            <w:right w:val="none" w:sz="0" w:space="0" w:color="auto"/>
          </w:divBdr>
        </w:div>
        <w:div w:id="629021208">
          <w:marLeft w:val="0"/>
          <w:marRight w:val="0"/>
          <w:marTop w:val="0"/>
          <w:marBottom w:val="0"/>
          <w:divBdr>
            <w:top w:val="none" w:sz="0" w:space="0" w:color="auto"/>
            <w:left w:val="none" w:sz="0" w:space="0" w:color="auto"/>
            <w:bottom w:val="none" w:sz="0" w:space="0" w:color="auto"/>
            <w:right w:val="none" w:sz="0" w:space="0" w:color="auto"/>
          </w:divBdr>
        </w:div>
      </w:divsChild>
    </w:div>
    <w:div w:id="550581636">
      <w:bodyDiv w:val="1"/>
      <w:marLeft w:val="0"/>
      <w:marRight w:val="0"/>
      <w:marTop w:val="0"/>
      <w:marBottom w:val="0"/>
      <w:divBdr>
        <w:top w:val="none" w:sz="0" w:space="0" w:color="auto"/>
        <w:left w:val="none" w:sz="0" w:space="0" w:color="auto"/>
        <w:bottom w:val="none" w:sz="0" w:space="0" w:color="auto"/>
        <w:right w:val="none" w:sz="0" w:space="0" w:color="auto"/>
      </w:divBdr>
    </w:div>
    <w:div w:id="613099922">
      <w:bodyDiv w:val="1"/>
      <w:marLeft w:val="0"/>
      <w:marRight w:val="0"/>
      <w:marTop w:val="0"/>
      <w:marBottom w:val="0"/>
      <w:divBdr>
        <w:top w:val="none" w:sz="0" w:space="0" w:color="auto"/>
        <w:left w:val="none" w:sz="0" w:space="0" w:color="auto"/>
        <w:bottom w:val="none" w:sz="0" w:space="0" w:color="auto"/>
        <w:right w:val="none" w:sz="0" w:space="0" w:color="auto"/>
      </w:divBdr>
      <w:divsChild>
        <w:div w:id="1278366854">
          <w:marLeft w:val="0"/>
          <w:marRight w:val="0"/>
          <w:marTop w:val="0"/>
          <w:marBottom w:val="0"/>
          <w:divBdr>
            <w:top w:val="none" w:sz="0" w:space="0" w:color="auto"/>
            <w:left w:val="none" w:sz="0" w:space="0" w:color="auto"/>
            <w:bottom w:val="none" w:sz="0" w:space="0" w:color="auto"/>
            <w:right w:val="none" w:sz="0" w:space="0" w:color="auto"/>
          </w:divBdr>
        </w:div>
        <w:div w:id="662700152">
          <w:marLeft w:val="0"/>
          <w:marRight w:val="0"/>
          <w:marTop w:val="0"/>
          <w:marBottom w:val="0"/>
          <w:divBdr>
            <w:top w:val="none" w:sz="0" w:space="0" w:color="auto"/>
            <w:left w:val="none" w:sz="0" w:space="0" w:color="auto"/>
            <w:bottom w:val="none" w:sz="0" w:space="0" w:color="auto"/>
            <w:right w:val="none" w:sz="0" w:space="0" w:color="auto"/>
          </w:divBdr>
        </w:div>
        <w:div w:id="246695326">
          <w:marLeft w:val="0"/>
          <w:marRight w:val="0"/>
          <w:marTop w:val="0"/>
          <w:marBottom w:val="0"/>
          <w:divBdr>
            <w:top w:val="none" w:sz="0" w:space="0" w:color="auto"/>
            <w:left w:val="none" w:sz="0" w:space="0" w:color="auto"/>
            <w:bottom w:val="none" w:sz="0" w:space="0" w:color="auto"/>
            <w:right w:val="none" w:sz="0" w:space="0" w:color="auto"/>
          </w:divBdr>
        </w:div>
        <w:div w:id="1316448487">
          <w:marLeft w:val="0"/>
          <w:marRight w:val="0"/>
          <w:marTop w:val="0"/>
          <w:marBottom w:val="0"/>
          <w:divBdr>
            <w:top w:val="none" w:sz="0" w:space="0" w:color="auto"/>
            <w:left w:val="none" w:sz="0" w:space="0" w:color="auto"/>
            <w:bottom w:val="none" w:sz="0" w:space="0" w:color="auto"/>
            <w:right w:val="none" w:sz="0" w:space="0" w:color="auto"/>
          </w:divBdr>
        </w:div>
        <w:div w:id="10759902">
          <w:marLeft w:val="0"/>
          <w:marRight w:val="0"/>
          <w:marTop w:val="0"/>
          <w:marBottom w:val="0"/>
          <w:divBdr>
            <w:top w:val="none" w:sz="0" w:space="0" w:color="auto"/>
            <w:left w:val="none" w:sz="0" w:space="0" w:color="auto"/>
            <w:bottom w:val="none" w:sz="0" w:space="0" w:color="auto"/>
            <w:right w:val="none" w:sz="0" w:space="0" w:color="auto"/>
          </w:divBdr>
        </w:div>
        <w:div w:id="97454807">
          <w:marLeft w:val="0"/>
          <w:marRight w:val="0"/>
          <w:marTop w:val="0"/>
          <w:marBottom w:val="0"/>
          <w:divBdr>
            <w:top w:val="none" w:sz="0" w:space="0" w:color="auto"/>
            <w:left w:val="none" w:sz="0" w:space="0" w:color="auto"/>
            <w:bottom w:val="none" w:sz="0" w:space="0" w:color="auto"/>
            <w:right w:val="none" w:sz="0" w:space="0" w:color="auto"/>
          </w:divBdr>
        </w:div>
        <w:div w:id="1711607473">
          <w:marLeft w:val="0"/>
          <w:marRight w:val="0"/>
          <w:marTop w:val="0"/>
          <w:marBottom w:val="0"/>
          <w:divBdr>
            <w:top w:val="none" w:sz="0" w:space="0" w:color="auto"/>
            <w:left w:val="none" w:sz="0" w:space="0" w:color="auto"/>
            <w:bottom w:val="none" w:sz="0" w:space="0" w:color="auto"/>
            <w:right w:val="none" w:sz="0" w:space="0" w:color="auto"/>
          </w:divBdr>
        </w:div>
        <w:div w:id="739064209">
          <w:marLeft w:val="0"/>
          <w:marRight w:val="0"/>
          <w:marTop w:val="0"/>
          <w:marBottom w:val="0"/>
          <w:divBdr>
            <w:top w:val="none" w:sz="0" w:space="0" w:color="auto"/>
            <w:left w:val="none" w:sz="0" w:space="0" w:color="auto"/>
            <w:bottom w:val="none" w:sz="0" w:space="0" w:color="auto"/>
            <w:right w:val="none" w:sz="0" w:space="0" w:color="auto"/>
          </w:divBdr>
        </w:div>
        <w:div w:id="271398268">
          <w:marLeft w:val="0"/>
          <w:marRight w:val="0"/>
          <w:marTop w:val="0"/>
          <w:marBottom w:val="0"/>
          <w:divBdr>
            <w:top w:val="none" w:sz="0" w:space="0" w:color="auto"/>
            <w:left w:val="none" w:sz="0" w:space="0" w:color="auto"/>
            <w:bottom w:val="none" w:sz="0" w:space="0" w:color="auto"/>
            <w:right w:val="none" w:sz="0" w:space="0" w:color="auto"/>
          </w:divBdr>
        </w:div>
        <w:div w:id="1530996136">
          <w:marLeft w:val="0"/>
          <w:marRight w:val="0"/>
          <w:marTop w:val="0"/>
          <w:marBottom w:val="0"/>
          <w:divBdr>
            <w:top w:val="none" w:sz="0" w:space="0" w:color="auto"/>
            <w:left w:val="none" w:sz="0" w:space="0" w:color="auto"/>
            <w:bottom w:val="none" w:sz="0" w:space="0" w:color="auto"/>
            <w:right w:val="none" w:sz="0" w:space="0" w:color="auto"/>
          </w:divBdr>
        </w:div>
      </w:divsChild>
    </w:div>
    <w:div w:id="678193656">
      <w:bodyDiv w:val="1"/>
      <w:marLeft w:val="0"/>
      <w:marRight w:val="0"/>
      <w:marTop w:val="0"/>
      <w:marBottom w:val="0"/>
      <w:divBdr>
        <w:top w:val="none" w:sz="0" w:space="0" w:color="auto"/>
        <w:left w:val="none" w:sz="0" w:space="0" w:color="auto"/>
        <w:bottom w:val="none" w:sz="0" w:space="0" w:color="auto"/>
        <w:right w:val="none" w:sz="0" w:space="0" w:color="auto"/>
      </w:divBdr>
    </w:div>
    <w:div w:id="691226921">
      <w:bodyDiv w:val="1"/>
      <w:marLeft w:val="0"/>
      <w:marRight w:val="0"/>
      <w:marTop w:val="0"/>
      <w:marBottom w:val="0"/>
      <w:divBdr>
        <w:top w:val="none" w:sz="0" w:space="0" w:color="auto"/>
        <w:left w:val="none" w:sz="0" w:space="0" w:color="auto"/>
        <w:bottom w:val="none" w:sz="0" w:space="0" w:color="auto"/>
        <w:right w:val="none" w:sz="0" w:space="0" w:color="auto"/>
      </w:divBdr>
      <w:divsChild>
        <w:div w:id="447241433">
          <w:marLeft w:val="0"/>
          <w:marRight w:val="0"/>
          <w:marTop w:val="0"/>
          <w:marBottom w:val="0"/>
          <w:divBdr>
            <w:top w:val="none" w:sz="0" w:space="0" w:color="auto"/>
            <w:left w:val="none" w:sz="0" w:space="0" w:color="auto"/>
            <w:bottom w:val="none" w:sz="0" w:space="0" w:color="auto"/>
            <w:right w:val="none" w:sz="0" w:space="0" w:color="auto"/>
          </w:divBdr>
        </w:div>
        <w:div w:id="358050368">
          <w:marLeft w:val="0"/>
          <w:marRight w:val="0"/>
          <w:marTop w:val="0"/>
          <w:marBottom w:val="0"/>
          <w:divBdr>
            <w:top w:val="none" w:sz="0" w:space="0" w:color="auto"/>
            <w:left w:val="none" w:sz="0" w:space="0" w:color="auto"/>
            <w:bottom w:val="none" w:sz="0" w:space="0" w:color="auto"/>
            <w:right w:val="none" w:sz="0" w:space="0" w:color="auto"/>
          </w:divBdr>
        </w:div>
        <w:div w:id="1251817535">
          <w:marLeft w:val="0"/>
          <w:marRight w:val="0"/>
          <w:marTop w:val="0"/>
          <w:marBottom w:val="0"/>
          <w:divBdr>
            <w:top w:val="none" w:sz="0" w:space="0" w:color="auto"/>
            <w:left w:val="none" w:sz="0" w:space="0" w:color="auto"/>
            <w:bottom w:val="none" w:sz="0" w:space="0" w:color="auto"/>
            <w:right w:val="none" w:sz="0" w:space="0" w:color="auto"/>
          </w:divBdr>
        </w:div>
        <w:div w:id="1921715691">
          <w:marLeft w:val="0"/>
          <w:marRight w:val="0"/>
          <w:marTop w:val="0"/>
          <w:marBottom w:val="0"/>
          <w:divBdr>
            <w:top w:val="none" w:sz="0" w:space="0" w:color="auto"/>
            <w:left w:val="none" w:sz="0" w:space="0" w:color="auto"/>
            <w:bottom w:val="none" w:sz="0" w:space="0" w:color="auto"/>
            <w:right w:val="none" w:sz="0" w:space="0" w:color="auto"/>
          </w:divBdr>
        </w:div>
        <w:div w:id="2023819721">
          <w:marLeft w:val="0"/>
          <w:marRight w:val="0"/>
          <w:marTop w:val="0"/>
          <w:marBottom w:val="0"/>
          <w:divBdr>
            <w:top w:val="none" w:sz="0" w:space="0" w:color="auto"/>
            <w:left w:val="none" w:sz="0" w:space="0" w:color="auto"/>
            <w:bottom w:val="none" w:sz="0" w:space="0" w:color="auto"/>
            <w:right w:val="none" w:sz="0" w:space="0" w:color="auto"/>
          </w:divBdr>
        </w:div>
        <w:div w:id="1768699116">
          <w:marLeft w:val="0"/>
          <w:marRight w:val="0"/>
          <w:marTop w:val="0"/>
          <w:marBottom w:val="0"/>
          <w:divBdr>
            <w:top w:val="none" w:sz="0" w:space="0" w:color="auto"/>
            <w:left w:val="none" w:sz="0" w:space="0" w:color="auto"/>
            <w:bottom w:val="none" w:sz="0" w:space="0" w:color="auto"/>
            <w:right w:val="none" w:sz="0" w:space="0" w:color="auto"/>
          </w:divBdr>
        </w:div>
        <w:div w:id="1521816488">
          <w:marLeft w:val="0"/>
          <w:marRight w:val="0"/>
          <w:marTop w:val="0"/>
          <w:marBottom w:val="0"/>
          <w:divBdr>
            <w:top w:val="none" w:sz="0" w:space="0" w:color="auto"/>
            <w:left w:val="none" w:sz="0" w:space="0" w:color="auto"/>
            <w:bottom w:val="none" w:sz="0" w:space="0" w:color="auto"/>
            <w:right w:val="none" w:sz="0" w:space="0" w:color="auto"/>
          </w:divBdr>
        </w:div>
        <w:div w:id="689794056">
          <w:marLeft w:val="0"/>
          <w:marRight w:val="0"/>
          <w:marTop w:val="0"/>
          <w:marBottom w:val="0"/>
          <w:divBdr>
            <w:top w:val="none" w:sz="0" w:space="0" w:color="auto"/>
            <w:left w:val="none" w:sz="0" w:space="0" w:color="auto"/>
            <w:bottom w:val="none" w:sz="0" w:space="0" w:color="auto"/>
            <w:right w:val="none" w:sz="0" w:space="0" w:color="auto"/>
          </w:divBdr>
        </w:div>
        <w:div w:id="526677983">
          <w:marLeft w:val="0"/>
          <w:marRight w:val="0"/>
          <w:marTop w:val="0"/>
          <w:marBottom w:val="0"/>
          <w:divBdr>
            <w:top w:val="none" w:sz="0" w:space="0" w:color="auto"/>
            <w:left w:val="none" w:sz="0" w:space="0" w:color="auto"/>
            <w:bottom w:val="none" w:sz="0" w:space="0" w:color="auto"/>
            <w:right w:val="none" w:sz="0" w:space="0" w:color="auto"/>
          </w:divBdr>
        </w:div>
        <w:div w:id="1091510690">
          <w:marLeft w:val="0"/>
          <w:marRight w:val="0"/>
          <w:marTop w:val="0"/>
          <w:marBottom w:val="0"/>
          <w:divBdr>
            <w:top w:val="none" w:sz="0" w:space="0" w:color="auto"/>
            <w:left w:val="none" w:sz="0" w:space="0" w:color="auto"/>
            <w:bottom w:val="none" w:sz="0" w:space="0" w:color="auto"/>
            <w:right w:val="none" w:sz="0" w:space="0" w:color="auto"/>
          </w:divBdr>
        </w:div>
        <w:div w:id="1475215559">
          <w:marLeft w:val="0"/>
          <w:marRight w:val="0"/>
          <w:marTop w:val="0"/>
          <w:marBottom w:val="0"/>
          <w:divBdr>
            <w:top w:val="none" w:sz="0" w:space="0" w:color="auto"/>
            <w:left w:val="none" w:sz="0" w:space="0" w:color="auto"/>
            <w:bottom w:val="none" w:sz="0" w:space="0" w:color="auto"/>
            <w:right w:val="none" w:sz="0" w:space="0" w:color="auto"/>
          </w:divBdr>
        </w:div>
        <w:div w:id="1311792559">
          <w:marLeft w:val="0"/>
          <w:marRight w:val="0"/>
          <w:marTop w:val="0"/>
          <w:marBottom w:val="0"/>
          <w:divBdr>
            <w:top w:val="none" w:sz="0" w:space="0" w:color="auto"/>
            <w:left w:val="none" w:sz="0" w:space="0" w:color="auto"/>
            <w:bottom w:val="none" w:sz="0" w:space="0" w:color="auto"/>
            <w:right w:val="none" w:sz="0" w:space="0" w:color="auto"/>
          </w:divBdr>
        </w:div>
        <w:div w:id="730739564">
          <w:marLeft w:val="0"/>
          <w:marRight w:val="0"/>
          <w:marTop w:val="0"/>
          <w:marBottom w:val="0"/>
          <w:divBdr>
            <w:top w:val="none" w:sz="0" w:space="0" w:color="auto"/>
            <w:left w:val="none" w:sz="0" w:space="0" w:color="auto"/>
            <w:bottom w:val="none" w:sz="0" w:space="0" w:color="auto"/>
            <w:right w:val="none" w:sz="0" w:space="0" w:color="auto"/>
          </w:divBdr>
        </w:div>
        <w:div w:id="1346784718">
          <w:marLeft w:val="0"/>
          <w:marRight w:val="0"/>
          <w:marTop w:val="0"/>
          <w:marBottom w:val="0"/>
          <w:divBdr>
            <w:top w:val="none" w:sz="0" w:space="0" w:color="auto"/>
            <w:left w:val="none" w:sz="0" w:space="0" w:color="auto"/>
            <w:bottom w:val="none" w:sz="0" w:space="0" w:color="auto"/>
            <w:right w:val="none" w:sz="0" w:space="0" w:color="auto"/>
          </w:divBdr>
        </w:div>
        <w:div w:id="2066678856">
          <w:marLeft w:val="0"/>
          <w:marRight w:val="0"/>
          <w:marTop w:val="0"/>
          <w:marBottom w:val="0"/>
          <w:divBdr>
            <w:top w:val="none" w:sz="0" w:space="0" w:color="auto"/>
            <w:left w:val="none" w:sz="0" w:space="0" w:color="auto"/>
            <w:bottom w:val="none" w:sz="0" w:space="0" w:color="auto"/>
            <w:right w:val="none" w:sz="0" w:space="0" w:color="auto"/>
          </w:divBdr>
        </w:div>
        <w:div w:id="1160193974">
          <w:marLeft w:val="0"/>
          <w:marRight w:val="0"/>
          <w:marTop w:val="0"/>
          <w:marBottom w:val="0"/>
          <w:divBdr>
            <w:top w:val="none" w:sz="0" w:space="0" w:color="auto"/>
            <w:left w:val="none" w:sz="0" w:space="0" w:color="auto"/>
            <w:bottom w:val="none" w:sz="0" w:space="0" w:color="auto"/>
            <w:right w:val="none" w:sz="0" w:space="0" w:color="auto"/>
          </w:divBdr>
        </w:div>
        <w:div w:id="59987327">
          <w:marLeft w:val="0"/>
          <w:marRight w:val="0"/>
          <w:marTop w:val="0"/>
          <w:marBottom w:val="0"/>
          <w:divBdr>
            <w:top w:val="none" w:sz="0" w:space="0" w:color="auto"/>
            <w:left w:val="none" w:sz="0" w:space="0" w:color="auto"/>
            <w:bottom w:val="none" w:sz="0" w:space="0" w:color="auto"/>
            <w:right w:val="none" w:sz="0" w:space="0" w:color="auto"/>
          </w:divBdr>
        </w:div>
        <w:div w:id="2083067373">
          <w:marLeft w:val="0"/>
          <w:marRight w:val="0"/>
          <w:marTop w:val="0"/>
          <w:marBottom w:val="0"/>
          <w:divBdr>
            <w:top w:val="none" w:sz="0" w:space="0" w:color="auto"/>
            <w:left w:val="none" w:sz="0" w:space="0" w:color="auto"/>
            <w:bottom w:val="none" w:sz="0" w:space="0" w:color="auto"/>
            <w:right w:val="none" w:sz="0" w:space="0" w:color="auto"/>
          </w:divBdr>
        </w:div>
        <w:div w:id="564492235">
          <w:marLeft w:val="0"/>
          <w:marRight w:val="0"/>
          <w:marTop w:val="0"/>
          <w:marBottom w:val="0"/>
          <w:divBdr>
            <w:top w:val="none" w:sz="0" w:space="0" w:color="auto"/>
            <w:left w:val="none" w:sz="0" w:space="0" w:color="auto"/>
            <w:bottom w:val="none" w:sz="0" w:space="0" w:color="auto"/>
            <w:right w:val="none" w:sz="0" w:space="0" w:color="auto"/>
          </w:divBdr>
        </w:div>
        <w:div w:id="1560510381">
          <w:marLeft w:val="0"/>
          <w:marRight w:val="0"/>
          <w:marTop w:val="0"/>
          <w:marBottom w:val="0"/>
          <w:divBdr>
            <w:top w:val="none" w:sz="0" w:space="0" w:color="auto"/>
            <w:left w:val="none" w:sz="0" w:space="0" w:color="auto"/>
            <w:bottom w:val="none" w:sz="0" w:space="0" w:color="auto"/>
            <w:right w:val="none" w:sz="0" w:space="0" w:color="auto"/>
          </w:divBdr>
        </w:div>
        <w:div w:id="739058432">
          <w:marLeft w:val="0"/>
          <w:marRight w:val="0"/>
          <w:marTop w:val="0"/>
          <w:marBottom w:val="0"/>
          <w:divBdr>
            <w:top w:val="none" w:sz="0" w:space="0" w:color="auto"/>
            <w:left w:val="none" w:sz="0" w:space="0" w:color="auto"/>
            <w:bottom w:val="none" w:sz="0" w:space="0" w:color="auto"/>
            <w:right w:val="none" w:sz="0" w:space="0" w:color="auto"/>
          </w:divBdr>
        </w:div>
        <w:div w:id="1173377153">
          <w:marLeft w:val="0"/>
          <w:marRight w:val="0"/>
          <w:marTop w:val="0"/>
          <w:marBottom w:val="0"/>
          <w:divBdr>
            <w:top w:val="none" w:sz="0" w:space="0" w:color="auto"/>
            <w:left w:val="none" w:sz="0" w:space="0" w:color="auto"/>
            <w:bottom w:val="none" w:sz="0" w:space="0" w:color="auto"/>
            <w:right w:val="none" w:sz="0" w:space="0" w:color="auto"/>
          </w:divBdr>
        </w:div>
        <w:div w:id="6828314">
          <w:marLeft w:val="0"/>
          <w:marRight w:val="0"/>
          <w:marTop w:val="0"/>
          <w:marBottom w:val="0"/>
          <w:divBdr>
            <w:top w:val="none" w:sz="0" w:space="0" w:color="auto"/>
            <w:left w:val="none" w:sz="0" w:space="0" w:color="auto"/>
            <w:bottom w:val="none" w:sz="0" w:space="0" w:color="auto"/>
            <w:right w:val="none" w:sz="0" w:space="0" w:color="auto"/>
          </w:divBdr>
        </w:div>
        <w:div w:id="1300308780">
          <w:marLeft w:val="0"/>
          <w:marRight w:val="0"/>
          <w:marTop w:val="0"/>
          <w:marBottom w:val="0"/>
          <w:divBdr>
            <w:top w:val="none" w:sz="0" w:space="0" w:color="auto"/>
            <w:left w:val="none" w:sz="0" w:space="0" w:color="auto"/>
            <w:bottom w:val="none" w:sz="0" w:space="0" w:color="auto"/>
            <w:right w:val="none" w:sz="0" w:space="0" w:color="auto"/>
          </w:divBdr>
        </w:div>
        <w:div w:id="1921136982">
          <w:marLeft w:val="0"/>
          <w:marRight w:val="0"/>
          <w:marTop w:val="0"/>
          <w:marBottom w:val="0"/>
          <w:divBdr>
            <w:top w:val="none" w:sz="0" w:space="0" w:color="auto"/>
            <w:left w:val="none" w:sz="0" w:space="0" w:color="auto"/>
            <w:bottom w:val="none" w:sz="0" w:space="0" w:color="auto"/>
            <w:right w:val="none" w:sz="0" w:space="0" w:color="auto"/>
          </w:divBdr>
        </w:div>
      </w:divsChild>
    </w:div>
    <w:div w:id="714810523">
      <w:bodyDiv w:val="1"/>
      <w:marLeft w:val="0"/>
      <w:marRight w:val="0"/>
      <w:marTop w:val="0"/>
      <w:marBottom w:val="0"/>
      <w:divBdr>
        <w:top w:val="none" w:sz="0" w:space="0" w:color="auto"/>
        <w:left w:val="none" w:sz="0" w:space="0" w:color="auto"/>
        <w:bottom w:val="none" w:sz="0" w:space="0" w:color="auto"/>
        <w:right w:val="none" w:sz="0" w:space="0" w:color="auto"/>
      </w:divBdr>
    </w:div>
    <w:div w:id="786000242">
      <w:bodyDiv w:val="1"/>
      <w:marLeft w:val="0"/>
      <w:marRight w:val="0"/>
      <w:marTop w:val="0"/>
      <w:marBottom w:val="0"/>
      <w:divBdr>
        <w:top w:val="none" w:sz="0" w:space="0" w:color="auto"/>
        <w:left w:val="none" w:sz="0" w:space="0" w:color="auto"/>
        <w:bottom w:val="none" w:sz="0" w:space="0" w:color="auto"/>
        <w:right w:val="none" w:sz="0" w:space="0" w:color="auto"/>
      </w:divBdr>
      <w:divsChild>
        <w:div w:id="1233735810">
          <w:marLeft w:val="0"/>
          <w:marRight w:val="0"/>
          <w:marTop w:val="0"/>
          <w:marBottom w:val="0"/>
          <w:divBdr>
            <w:top w:val="none" w:sz="0" w:space="0" w:color="auto"/>
            <w:left w:val="none" w:sz="0" w:space="0" w:color="auto"/>
            <w:bottom w:val="none" w:sz="0" w:space="0" w:color="auto"/>
            <w:right w:val="none" w:sz="0" w:space="0" w:color="auto"/>
          </w:divBdr>
        </w:div>
      </w:divsChild>
    </w:div>
    <w:div w:id="968900663">
      <w:bodyDiv w:val="1"/>
      <w:marLeft w:val="0"/>
      <w:marRight w:val="0"/>
      <w:marTop w:val="0"/>
      <w:marBottom w:val="0"/>
      <w:divBdr>
        <w:top w:val="none" w:sz="0" w:space="0" w:color="auto"/>
        <w:left w:val="none" w:sz="0" w:space="0" w:color="auto"/>
        <w:bottom w:val="none" w:sz="0" w:space="0" w:color="auto"/>
        <w:right w:val="none" w:sz="0" w:space="0" w:color="auto"/>
      </w:divBdr>
      <w:divsChild>
        <w:div w:id="181094230">
          <w:marLeft w:val="0"/>
          <w:marRight w:val="0"/>
          <w:marTop w:val="0"/>
          <w:marBottom w:val="0"/>
          <w:divBdr>
            <w:top w:val="none" w:sz="0" w:space="0" w:color="auto"/>
            <w:left w:val="none" w:sz="0" w:space="0" w:color="auto"/>
            <w:bottom w:val="none" w:sz="0" w:space="0" w:color="auto"/>
            <w:right w:val="none" w:sz="0" w:space="0" w:color="auto"/>
          </w:divBdr>
          <w:divsChild>
            <w:div w:id="1618826901">
              <w:marLeft w:val="0"/>
              <w:marRight w:val="0"/>
              <w:marTop w:val="0"/>
              <w:marBottom w:val="0"/>
              <w:divBdr>
                <w:top w:val="none" w:sz="0" w:space="0" w:color="auto"/>
                <w:left w:val="none" w:sz="0" w:space="0" w:color="auto"/>
                <w:bottom w:val="none" w:sz="0" w:space="0" w:color="auto"/>
                <w:right w:val="none" w:sz="0" w:space="0" w:color="auto"/>
              </w:divBdr>
            </w:div>
            <w:div w:id="939530764">
              <w:marLeft w:val="0"/>
              <w:marRight w:val="0"/>
              <w:marTop w:val="0"/>
              <w:marBottom w:val="0"/>
              <w:divBdr>
                <w:top w:val="none" w:sz="0" w:space="0" w:color="auto"/>
                <w:left w:val="none" w:sz="0" w:space="0" w:color="auto"/>
                <w:bottom w:val="none" w:sz="0" w:space="0" w:color="auto"/>
                <w:right w:val="none" w:sz="0" w:space="0" w:color="auto"/>
              </w:divBdr>
            </w:div>
            <w:div w:id="1002198642">
              <w:marLeft w:val="0"/>
              <w:marRight w:val="0"/>
              <w:marTop w:val="0"/>
              <w:marBottom w:val="0"/>
              <w:divBdr>
                <w:top w:val="none" w:sz="0" w:space="0" w:color="auto"/>
                <w:left w:val="none" w:sz="0" w:space="0" w:color="auto"/>
                <w:bottom w:val="none" w:sz="0" w:space="0" w:color="auto"/>
                <w:right w:val="none" w:sz="0" w:space="0" w:color="auto"/>
              </w:divBdr>
            </w:div>
            <w:div w:id="1647466028">
              <w:marLeft w:val="0"/>
              <w:marRight w:val="0"/>
              <w:marTop w:val="0"/>
              <w:marBottom w:val="0"/>
              <w:divBdr>
                <w:top w:val="none" w:sz="0" w:space="0" w:color="auto"/>
                <w:left w:val="none" w:sz="0" w:space="0" w:color="auto"/>
                <w:bottom w:val="none" w:sz="0" w:space="0" w:color="auto"/>
                <w:right w:val="none" w:sz="0" w:space="0" w:color="auto"/>
              </w:divBdr>
            </w:div>
            <w:div w:id="2067796005">
              <w:marLeft w:val="0"/>
              <w:marRight w:val="0"/>
              <w:marTop w:val="0"/>
              <w:marBottom w:val="0"/>
              <w:divBdr>
                <w:top w:val="none" w:sz="0" w:space="0" w:color="auto"/>
                <w:left w:val="none" w:sz="0" w:space="0" w:color="auto"/>
                <w:bottom w:val="none" w:sz="0" w:space="0" w:color="auto"/>
                <w:right w:val="none" w:sz="0" w:space="0" w:color="auto"/>
              </w:divBdr>
            </w:div>
            <w:div w:id="1764371208">
              <w:marLeft w:val="0"/>
              <w:marRight w:val="0"/>
              <w:marTop w:val="0"/>
              <w:marBottom w:val="0"/>
              <w:divBdr>
                <w:top w:val="none" w:sz="0" w:space="0" w:color="auto"/>
                <w:left w:val="none" w:sz="0" w:space="0" w:color="auto"/>
                <w:bottom w:val="none" w:sz="0" w:space="0" w:color="auto"/>
                <w:right w:val="none" w:sz="0" w:space="0" w:color="auto"/>
              </w:divBdr>
            </w:div>
            <w:div w:id="1526558732">
              <w:marLeft w:val="0"/>
              <w:marRight w:val="0"/>
              <w:marTop w:val="0"/>
              <w:marBottom w:val="0"/>
              <w:divBdr>
                <w:top w:val="none" w:sz="0" w:space="0" w:color="auto"/>
                <w:left w:val="none" w:sz="0" w:space="0" w:color="auto"/>
                <w:bottom w:val="none" w:sz="0" w:space="0" w:color="auto"/>
                <w:right w:val="none" w:sz="0" w:space="0" w:color="auto"/>
              </w:divBdr>
            </w:div>
            <w:div w:id="793669711">
              <w:marLeft w:val="0"/>
              <w:marRight w:val="0"/>
              <w:marTop w:val="0"/>
              <w:marBottom w:val="0"/>
              <w:divBdr>
                <w:top w:val="none" w:sz="0" w:space="0" w:color="auto"/>
                <w:left w:val="none" w:sz="0" w:space="0" w:color="auto"/>
                <w:bottom w:val="none" w:sz="0" w:space="0" w:color="auto"/>
                <w:right w:val="none" w:sz="0" w:space="0" w:color="auto"/>
              </w:divBdr>
            </w:div>
            <w:div w:id="980306687">
              <w:marLeft w:val="0"/>
              <w:marRight w:val="0"/>
              <w:marTop w:val="0"/>
              <w:marBottom w:val="0"/>
              <w:divBdr>
                <w:top w:val="none" w:sz="0" w:space="0" w:color="auto"/>
                <w:left w:val="none" w:sz="0" w:space="0" w:color="auto"/>
                <w:bottom w:val="none" w:sz="0" w:space="0" w:color="auto"/>
                <w:right w:val="none" w:sz="0" w:space="0" w:color="auto"/>
              </w:divBdr>
            </w:div>
            <w:div w:id="944657197">
              <w:marLeft w:val="0"/>
              <w:marRight w:val="0"/>
              <w:marTop w:val="0"/>
              <w:marBottom w:val="0"/>
              <w:divBdr>
                <w:top w:val="none" w:sz="0" w:space="0" w:color="auto"/>
                <w:left w:val="none" w:sz="0" w:space="0" w:color="auto"/>
                <w:bottom w:val="none" w:sz="0" w:space="0" w:color="auto"/>
                <w:right w:val="none" w:sz="0" w:space="0" w:color="auto"/>
              </w:divBdr>
            </w:div>
            <w:div w:id="21292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469">
      <w:bodyDiv w:val="1"/>
      <w:marLeft w:val="0"/>
      <w:marRight w:val="0"/>
      <w:marTop w:val="0"/>
      <w:marBottom w:val="0"/>
      <w:divBdr>
        <w:top w:val="none" w:sz="0" w:space="0" w:color="auto"/>
        <w:left w:val="none" w:sz="0" w:space="0" w:color="auto"/>
        <w:bottom w:val="none" w:sz="0" w:space="0" w:color="auto"/>
        <w:right w:val="none" w:sz="0" w:space="0" w:color="auto"/>
      </w:divBdr>
      <w:divsChild>
        <w:div w:id="1875075908">
          <w:marLeft w:val="0"/>
          <w:marRight w:val="0"/>
          <w:marTop w:val="0"/>
          <w:marBottom w:val="0"/>
          <w:divBdr>
            <w:top w:val="none" w:sz="0" w:space="0" w:color="auto"/>
            <w:left w:val="none" w:sz="0" w:space="0" w:color="auto"/>
            <w:bottom w:val="none" w:sz="0" w:space="0" w:color="auto"/>
            <w:right w:val="none" w:sz="0" w:space="0" w:color="auto"/>
          </w:divBdr>
        </w:div>
      </w:divsChild>
    </w:div>
    <w:div w:id="1836803282">
      <w:bodyDiv w:val="1"/>
      <w:marLeft w:val="0"/>
      <w:marRight w:val="0"/>
      <w:marTop w:val="0"/>
      <w:marBottom w:val="0"/>
      <w:divBdr>
        <w:top w:val="none" w:sz="0" w:space="0" w:color="auto"/>
        <w:left w:val="none" w:sz="0" w:space="0" w:color="auto"/>
        <w:bottom w:val="none" w:sz="0" w:space="0" w:color="auto"/>
        <w:right w:val="none" w:sz="0" w:space="0" w:color="auto"/>
      </w:divBdr>
    </w:div>
    <w:div w:id="2017540478">
      <w:bodyDiv w:val="1"/>
      <w:marLeft w:val="0"/>
      <w:marRight w:val="0"/>
      <w:marTop w:val="0"/>
      <w:marBottom w:val="0"/>
      <w:divBdr>
        <w:top w:val="none" w:sz="0" w:space="0" w:color="auto"/>
        <w:left w:val="none" w:sz="0" w:space="0" w:color="auto"/>
        <w:bottom w:val="none" w:sz="0" w:space="0" w:color="auto"/>
        <w:right w:val="none" w:sz="0" w:space="0" w:color="auto"/>
      </w:divBdr>
    </w:div>
    <w:div w:id="2027242210">
      <w:bodyDiv w:val="1"/>
      <w:marLeft w:val="0"/>
      <w:marRight w:val="0"/>
      <w:marTop w:val="0"/>
      <w:marBottom w:val="0"/>
      <w:divBdr>
        <w:top w:val="none" w:sz="0" w:space="0" w:color="auto"/>
        <w:left w:val="none" w:sz="0" w:space="0" w:color="auto"/>
        <w:bottom w:val="none" w:sz="0" w:space="0" w:color="auto"/>
        <w:right w:val="none" w:sz="0" w:space="0" w:color="auto"/>
      </w:divBdr>
      <w:divsChild>
        <w:div w:id="812018492">
          <w:marLeft w:val="0"/>
          <w:marRight w:val="0"/>
          <w:marTop w:val="0"/>
          <w:marBottom w:val="0"/>
          <w:divBdr>
            <w:top w:val="none" w:sz="0" w:space="0" w:color="auto"/>
            <w:left w:val="none" w:sz="0" w:space="0" w:color="auto"/>
            <w:bottom w:val="none" w:sz="0" w:space="0" w:color="auto"/>
            <w:right w:val="none" w:sz="0" w:space="0" w:color="auto"/>
          </w:divBdr>
        </w:div>
      </w:divsChild>
    </w:div>
    <w:div w:id="2039891151">
      <w:bodyDiv w:val="1"/>
      <w:marLeft w:val="0"/>
      <w:marRight w:val="0"/>
      <w:marTop w:val="0"/>
      <w:marBottom w:val="0"/>
      <w:divBdr>
        <w:top w:val="none" w:sz="0" w:space="0" w:color="auto"/>
        <w:left w:val="none" w:sz="0" w:space="0" w:color="auto"/>
        <w:bottom w:val="none" w:sz="0" w:space="0" w:color="auto"/>
        <w:right w:val="none" w:sz="0" w:space="0" w:color="auto"/>
      </w:divBdr>
      <w:divsChild>
        <w:div w:id="10111561">
          <w:marLeft w:val="0"/>
          <w:marRight w:val="0"/>
          <w:marTop w:val="0"/>
          <w:marBottom w:val="0"/>
          <w:divBdr>
            <w:top w:val="none" w:sz="0" w:space="0" w:color="auto"/>
            <w:left w:val="none" w:sz="0" w:space="0" w:color="auto"/>
            <w:bottom w:val="none" w:sz="0" w:space="0" w:color="auto"/>
            <w:right w:val="none" w:sz="0" w:space="0" w:color="auto"/>
          </w:divBdr>
          <w:divsChild>
            <w:div w:id="1702586349">
              <w:marLeft w:val="0"/>
              <w:marRight w:val="0"/>
              <w:marTop w:val="0"/>
              <w:marBottom w:val="0"/>
              <w:divBdr>
                <w:top w:val="none" w:sz="0" w:space="0" w:color="auto"/>
                <w:left w:val="none" w:sz="0" w:space="0" w:color="auto"/>
                <w:bottom w:val="none" w:sz="0" w:space="0" w:color="auto"/>
                <w:right w:val="none" w:sz="0" w:space="0" w:color="auto"/>
              </w:divBdr>
            </w:div>
            <w:div w:id="654992216">
              <w:marLeft w:val="0"/>
              <w:marRight w:val="0"/>
              <w:marTop w:val="0"/>
              <w:marBottom w:val="0"/>
              <w:divBdr>
                <w:top w:val="none" w:sz="0" w:space="0" w:color="auto"/>
                <w:left w:val="none" w:sz="0" w:space="0" w:color="auto"/>
                <w:bottom w:val="none" w:sz="0" w:space="0" w:color="auto"/>
                <w:right w:val="none" w:sz="0" w:space="0" w:color="auto"/>
              </w:divBdr>
            </w:div>
            <w:div w:id="1070277271">
              <w:marLeft w:val="0"/>
              <w:marRight w:val="0"/>
              <w:marTop w:val="0"/>
              <w:marBottom w:val="0"/>
              <w:divBdr>
                <w:top w:val="none" w:sz="0" w:space="0" w:color="auto"/>
                <w:left w:val="none" w:sz="0" w:space="0" w:color="auto"/>
                <w:bottom w:val="none" w:sz="0" w:space="0" w:color="auto"/>
                <w:right w:val="none" w:sz="0" w:space="0" w:color="auto"/>
              </w:divBdr>
            </w:div>
            <w:div w:id="206649626">
              <w:marLeft w:val="0"/>
              <w:marRight w:val="0"/>
              <w:marTop w:val="0"/>
              <w:marBottom w:val="0"/>
              <w:divBdr>
                <w:top w:val="none" w:sz="0" w:space="0" w:color="auto"/>
                <w:left w:val="none" w:sz="0" w:space="0" w:color="auto"/>
                <w:bottom w:val="none" w:sz="0" w:space="0" w:color="auto"/>
                <w:right w:val="none" w:sz="0" w:space="0" w:color="auto"/>
              </w:divBdr>
            </w:div>
            <w:div w:id="1012342955">
              <w:marLeft w:val="0"/>
              <w:marRight w:val="0"/>
              <w:marTop w:val="0"/>
              <w:marBottom w:val="0"/>
              <w:divBdr>
                <w:top w:val="none" w:sz="0" w:space="0" w:color="auto"/>
                <w:left w:val="none" w:sz="0" w:space="0" w:color="auto"/>
                <w:bottom w:val="none" w:sz="0" w:space="0" w:color="auto"/>
                <w:right w:val="none" w:sz="0" w:space="0" w:color="auto"/>
              </w:divBdr>
            </w:div>
            <w:div w:id="1454904902">
              <w:marLeft w:val="0"/>
              <w:marRight w:val="0"/>
              <w:marTop w:val="0"/>
              <w:marBottom w:val="0"/>
              <w:divBdr>
                <w:top w:val="none" w:sz="0" w:space="0" w:color="auto"/>
                <w:left w:val="none" w:sz="0" w:space="0" w:color="auto"/>
                <w:bottom w:val="none" w:sz="0" w:space="0" w:color="auto"/>
                <w:right w:val="none" w:sz="0" w:space="0" w:color="auto"/>
              </w:divBdr>
            </w:div>
            <w:div w:id="33430023">
              <w:marLeft w:val="0"/>
              <w:marRight w:val="0"/>
              <w:marTop w:val="0"/>
              <w:marBottom w:val="0"/>
              <w:divBdr>
                <w:top w:val="none" w:sz="0" w:space="0" w:color="auto"/>
                <w:left w:val="none" w:sz="0" w:space="0" w:color="auto"/>
                <w:bottom w:val="none" w:sz="0" w:space="0" w:color="auto"/>
                <w:right w:val="none" w:sz="0" w:space="0" w:color="auto"/>
              </w:divBdr>
            </w:div>
            <w:div w:id="131363530">
              <w:marLeft w:val="0"/>
              <w:marRight w:val="0"/>
              <w:marTop w:val="0"/>
              <w:marBottom w:val="0"/>
              <w:divBdr>
                <w:top w:val="none" w:sz="0" w:space="0" w:color="auto"/>
                <w:left w:val="none" w:sz="0" w:space="0" w:color="auto"/>
                <w:bottom w:val="none" w:sz="0" w:space="0" w:color="auto"/>
                <w:right w:val="none" w:sz="0" w:space="0" w:color="auto"/>
              </w:divBdr>
            </w:div>
            <w:div w:id="1768038815">
              <w:marLeft w:val="0"/>
              <w:marRight w:val="0"/>
              <w:marTop w:val="0"/>
              <w:marBottom w:val="0"/>
              <w:divBdr>
                <w:top w:val="none" w:sz="0" w:space="0" w:color="auto"/>
                <w:left w:val="none" w:sz="0" w:space="0" w:color="auto"/>
                <w:bottom w:val="none" w:sz="0" w:space="0" w:color="auto"/>
                <w:right w:val="none" w:sz="0" w:space="0" w:color="auto"/>
              </w:divBdr>
            </w:div>
            <w:div w:id="1682733502">
              <w:marLeft w:val="0"/>
              <w:marRight w:val="0"/>
              <w:marTop w:val="0"/>
              <w:marBottom w:val="0"/>
              <w:divBdr>
                <w:top w:val="none" w:sz="0" w:space="0" w:color="auto"/>
                <w:left w:val="none" w:sz="0" w:space="0" w:color="auto"/>
                <w:bottom w:val="none" w:sz="0" w:space="0" w:color="auto"/>
                <w:right w:val="none" w:sz="0" w:space="0" w:color="auto"/>
              </w:divBdr>
            </w:div>
            <w:div w:id="3417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6048">
      <w:bodyDiv w:val="1"/>
      <w:marLeft w:val="0"/>
      <w:marRight w:val="0"/>
      <w:marTop w:val="0"/>
      <w:marBottom w:val="0"/>
      <w:divBdr>
        <w:top w:val="none" w:sz="0" w:space="0" w:color="auto"/>
        <w:left w:val="none" w:sz="0" w:space="0" w:color="auto"/>
        <w:bottom w:val="none" w:sz="0" w:space="0" w:color="auto"/>
        <w:right w:val="none" w:sz="0" w:space="0" w:color="auto"/>
      </w:divBdr>
      <w:divsChild>
        <w:div w:id="1808938013">
          <w:marLeft w:val="0"/>
          <w:marRight w:val="0"/>
          <w:marTop w:val="0"/>
          <w:marBottom w:val="0"/>
          <w:divBdr>
            <w:top w:val="none" w:sz="0" w:space="0" w:color="auto"/>
            <w:left w:val="none" w:sz="0" w:space="0" w:color="auto"/>
            <w:bottom w:val="none" w:sz="0" w:space="0" w:color="auto"/>
            <w:right w:val="none" w:sz="0" w:space="0" w:color="auto"/>
          </w:divBdr>
        </w:div>
        <w:div w:id="1460564915">
          <w:marLeft w:val="0"/>
          <w:marRight w:val="0"/>
          <w:marTop w:val="0"/>
          <w:marBottom w:val="0"/>
          <w:divBdr>
            <w:top w:val="none" w:sz="0" w:space="0" w:color="auto"/>
            <w:left w:val="none" w:sz="0" w:space="0" w:color="auto"/>
            <w:bottom w:val="none" w:sz="0" w:space="0" w:color="auto"/>
            <w:right w:val="none" w:sz="0" w:space="0" w:color="auto"/>
          </w:divBdr>
        </w:div>
        <w:div w:id="1021279013">
          <w:marLeft w:val="0"/>
          <w:marRight w:val="0"/>
          <w:marTop w:val="0"/>
          <w:marBottom w:val="0"/>
          <w:divBdr>
            <w:top w:val="none" w:sz="0" w:space="0" w:color="auto"/>
            <w:left w:val="none" w:sz="0" w:space="0" w:color="auto"/>
            <w:bottom w:val="none" w:sz="0" w:space="0" w:color="auto"/>
            <w:right w:val="none" w:sz="0" w:space="0" w:color="auto"/>
          </w:divBdr>
        </w:div>
        <w:div w:id="1855261002">
          <w:marLeft w:val="0"/>
          <w:marRight w:val="0"/>
          <w:marTop w:val="0"/>
          <w:marBottom w:val="0"/>
          <w:divBdr>
            <w:top w:val="none" w:sz="0" w:space="0" w:color="auto"/>
            <w:left w:val="none" w:sz="0" w:space="0" w:color="auto"/>
            <w:bottom w:val="none" w:sz="0" w:space="0" w:color="auto"/>
            <w:right w:val="none" w:sz="0" w:space="0" w:color="auto"/>
          </w:divBdr>
        </w:div>
        <w:div w:id="1541895960">
          <w:marLeft w:val="0"/>
          <w:marRight w:val="0"/>
          <w:marTop w:val="0"/>
          <w:marBottom w:val="0"/>
          <w:divBdr>
            <w:top w:val="none" w:sz="0" w:space="0" w:color="auto"/>
            <w:left w:val="none" w:sz="0" w:space="0" w:color="auto"/>
            <w:bottom w:val="none" w:sz="0" w:space="0" w:color="auto"/>
            <w:right w:val="none" w:sz="0" w:space="0" w:color="auto"/>
          </w:divBdr>
        </w:div>
        <w:div w:id="2103061962">
          <w:marLeft w:val="0"/>
          <w:marRight w:val="0"/>
          <w:marTop w:val="0"/>
          <w:marBottom w:val="0"/>
          <w:divBdr>
            <w:top w:val="none" w:sz="0" w:space="0" w:color="auto"/>
            <w:left w:val="none" w:sz="0" w:space="0" w:color="auto"/>
            <w:bottom w:val="none" w:sz="0" w:space="0" w:color="auto"/>
            <w:right w:val="none" w:sz="0" w:space="0" w:color="auto"/>
          </w:divBdr>
        </w:div>
        <w:div w:id="1089737944">
          <w:marLeft w:val="0"/>
          <w:marRight w:val="0"/>
          <w:marTop w:val="0"/>
          <w:marBottom w:val="0"/>
          <w:divBdr>
            <w:top w:val="none" w:sz="0" w:space="0" w:color="auto"/>
            <w:left w:val="none" w:sz="0" w:space="0" w:color="auto"/>
            <w:bottom w:val="none" w:sz="0" w:space="0" w:color="auto"/>
            <w:right w:val="none" w:sz="0" w:space="0" w:color="auto"/>
          </w:divBdr>
        </w:div>
        <w:div w:id="1013067948">
          <w:marLeft w:val="0"/>
          <w:marRight w:val="0"/>
          <w:marTop w:val="0"/>
          <w:marBottom w:val="0"/>
          <w:divBdr>
            <w:top w:val="none" w:sz="0" w:space="0" w:color="auto"/>
            <w:left w:val="none" w:sz="0" w:space="0" w:color="auto"/>
            <w:bottom w:val="none" w:sz="0" w:space="0" w:color="auto"/>
            <w:right w:val="none" w:sz="0" w:space="0" w:color="auto"/>
          </w:divBdr>
        </w:div>
        <w:div w:id="1501003731">
          <w:marLeft w:val="0"/>
          <w:marRight w:val="0"/>
          <w:marTop w:val="0"/>
          <w:marBottom w:val="0"/>
          <w:divBdr>
            <w:top w:val="none" w:sz="0" w:space="0" w:color="auto"/>
            <w:left w:val="none" w:sz="0" w:space="0" w:color="auto"/>
            <w:bottom w:val="none" w:sz="0" w:space="0" w:color="auto"/>
            <w:right w:val="none" w:sz="0" w:space="0" w:color="auto"/>
          </w:divBdr>
        </w:div>
        <w:div w:id="1850290123">
          <w:marLeft w:val="0"/>
          <w:marRight w:val="0"/>
          <w:marTop w:val="0"/>
          <w:marBottom w:val="0"/>
          <w:divBdr>
            <w:top w:val="none" w:sz="0" w:space="0" w:color="auto"/>
            <w:left w:val="none" w:sz="0" w:space="0" w:color="auto"/>
            <w:bottom w:val="none" w:sz="0" w:space="0" w:color="auto"/>
            <w:right w:val="none" w:sz="0" w:space="0" w:color="auto"/>
          </w:divBdr>
        </w:div>
        <w:div w:id="3225128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t_v2013-11">
  <a:themeElements>
    <a:clrScheme name="st_v2013-12">
      <a:dk1>
        <a:sysClr val="windowText" lastClr="000000"/>
      </a:dk1>
      <a:lt1>
        <a:srgbClr val="FFFFFF"/>
      </a:lt1>
      <a:dk2>
        <a:srgbClr val="000000"/>
      </a:dk2>
      <a:lt2>
        <a:srgbClr val="FFFFFF"/>
      </a:lt2>
      <a:accent1>
        <a:srgbClr val="D71E2F"/>
      </a:accent1>
      <a:accent2>
        <a:srgbClr val="DB8F93"/>
      </a:accent2>
      <a:accent3>
        <a:srgbClr val="EFCDCE"/>
      </a:accent3>
      <a:accent4>
        <a:srgbClr val="404040"/>
      </a:accent4>
      <a:accent5>
        <a:srgbClr val="7F7F7F"/>
      </a:accent5>
      <a:accent6>
        <a:srgbClr val="BFBFBF"/>
      </a:accent6>
      <a:hlink>
        <a:srgbClr val="000000"/>
      </a:hlink>
      <a:folHlink>
        <a:srgbClr val="000000"/>
      </a:folHlink>
    </a:clrScheme>
    <a:fontScheme name="st_v2013-1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lIns="0" tIns="0" rIns="0" bIns="0" rtlCol="0" anchor="t" anchorCtr="0"/>
      <a:lstStyle>
        <a:defPPr algn="ctr">
          <a:defRPr/>
        </a:defPPr>
      </a:lstStyle>
      <a:style>
        <a:lnRef idx="1">
          <a:schemeClr val="accent1"/>
        </a:lnRef>
        <a:fillRef idx="3">
          <a:schemeClr val="accent1"/>
        </a:fillRef>
        <a:effectRef idx="2">
          <a:schemeClr val="accent1"/>
        </a:effectRef>
        <a:fontRef idx="minor">
          <a:schemeClr val="lt1"/>
        </a:fontRef>
      </a:style>
    </a:spDef>
    <a:lnDef>
      <a:spPr>
        <a:ln>
          <a:solidFill>
            <a:schemeClr val="accent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marL="180975" indent="-180975">
          <a:lnSpc>
            <a:spcPct val="120000"/>
          </a:lnSpc>
          <a:buClr>
            <a:schemeClr val="accent1"/>
          </a:buClr>
          <a:buSzPct val="80000"/>
          <a:buFont typeface="Wingdings" charset="2"/>
          <a:buChar char="§"/>
          <a:defRPr sz="2000" dirty="0"/>
        </a:defPPr>
      </a:lstStyle>
    </a:txDef>
  </a:objectDefaults>
  <a:extraClrSchemeLst/>
  <a:extLst>
    <a:ext uri="{05A4C25C-085E-4340-85A3-A5531E510DB2}">
      <thm15:themeFamily xmlns:thm15="http://schemas.microsoft.com/office/thememl/2012/main" name="ST_Praesentation_de_4_3" id="{A448FE7F-90B0-43BE-B43D-EE9E8040B58A}" vid="{C0C44035-B62A-414F-973C-205ECC6C95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D436-63C5-DF40-B7B0-AD5B60F6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588</Words>
  <Characters>3708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Schweiz Tourismus.</Company>
  <LinksUpToDate>false</LinksUpToDate>
  <CharactersWithSpaces>4288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Isabelle Schindler</cp:lastModifiedBy>
  <cp:revision>2</cp:revision>
  <cp:lastPrinted>2019-01-17T16:08:00Z</cp:lastPrinted>
  <dcterms:created xsi:type="dcterms:W3CDTF">2019-12-23T09:49:00Z</dcterms:created>
  <dcterms:modified xsi:type="dcterms:W3CDTF">2019-12-23T09:49:00Z</dcterms:modified>
  <cp:category/>
</cp:coreProperties>
</file>