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24DF3" w14:textId="58DB208A" w:rsidR="007D6F67" w:rsidRPr="0087186F" w:rsidRDefault="00B71254" w:rsidP="0087186F">
      <w:pPr>
        <w:rPr>
          <w:b/>
          <w:sz w:val="28"/>
          <w:szCs w:val="28"/>
        </w:rPr>
      </w:pPr>
      <w:r>
        <w:rPr>
          <w:b/>
          <w:sz w:val="28"/>
        </w:rPr>
        <w:t>Modules de textes snack box</w:t>
      </w:r>
    </w:p>
    <w:p w14:paraId="51B552B2" w14:textId="77777777" w:rsidR="0087186F" w:rsidRDefault="0087186F" w:rsidP="0087186F"/>
    <w:p w14:paraId="34325467" w14:textId="77777777" w:rsidR="0087186F" w:rsidRDefault="0087186F" w:rsidP="0087186F">
      <w:pPr>
        <w:pStyle w:val="Betreff"/>
      </w:pPr>
      <w:r>
        <w:t>1. Textes généraux / Textes d’introduction</w:t>
      </w:r>
    </w:p>
    <w:p w14:paraId="09DCAFD0" w14:textId="77777777" w:rsidR="009C394B" w:rsidRDefault="009C394B" w:rsidP="0087186F">
      <w:pPr>
        <w:pStyle w:val="Betreff"/>
      </w:pPr>
    </w:p>
    <w:p w14:paraId="72518179" w14:textId="77777777" w:rsidR="009C394B" w:rsidRPr="009C394B" w:rsidRDefault="009C394B" w:rsidP="0087186F">
      <w:pPr>
        <w:pStyle w:val="Betreff"/>
        <w:rPr>
          <w:sz w:val="20"/>
        </w:rPr>
      </w:pPr>
      <w:r>
        <w:rPr>
          <w:sz w:val="20"/>
        </w:rPr>
        <w:t>URL: MySwitzerland.com/snackbox</w:t>
      </w:r>
    </w:p>
    <w:p w14:paraId="3BE0E0AA" w14:textId="77777777" w:rsidR="0087186F" w:rsidRDefault="0087186F" w:rsidP="0087186F"/>
    <w:p w14:paraId="3D17AE34" w14:textId="77777777" w:rsidR="0087186F" w:rsidRDefault="0087186F" w:rsidP="0087186F">
      <w:r>
        <w:t>((Headline))</w:t>
      </w:r>
    </w:p>
    <w:p w14:paraId="5082CF91" w14:textId="5C300074" w:rsidR="0087186F" w:rsidRPr="001365D5" w:rsidRDefault="0087186F" w:rsidP="0087186F">
      <w:pPr>
        <w:rPr>
          <w:b/>
        </w:rPr>
      </w:pPr>
      <w:r>
        <w:rPr>
          <w:b/>
        </w:rPr>
        <w:t>La snack box Grand Tour.</w:t>
      </w:r>
    </w:p>
    <w:p w14:paraId="4561BCE0" w14:textId="77777777" w:rsidR="0087186F" w:rsidRDefault="0087186F" w:rsidP="0087186F">
      <w:r>
        <w:t>((Alternative))</w:t>
      </w:r>
    </w:p>
    <w:p w14:paraId="5197B6FD" w14:textId="0B74DFC3" w:rsidR="0087186F" w:rsidRPr="0087186F" w:rsidRDefault="00B71254" w:rsidP="0087186F">
      <w:pPr>
        <w:rPr>
          <w:b/>
        </w:rPr>
      </w:pPr>
      <w:r>
        <w:rPr>
          <w:b/>
        </w:rPr>
        <w:t>Snack box</w:t>
      </w:r>
      <w:r w:rsidR="000D0CA9">
        <w:rPr>
          <w:b/>
        </w:rPr>
        <w:t>.</w:t>
      </w:r>
    </w:p>
    <w:p w14:paraId="4453EB0A" w14:textId="77777777" w:rsidR="0087186F" w:rsidRDefault="0087186F" w:rsidP="0087186F"/>
    <w:p w14:paraId="626CC462" w14:textId="77777777" w:rsidR="0087186F" w:rsidRDefault="0087186F" w:rsidP="0087186F"/>
    <w:p w14:paraId="01B6D712" w14:textId="77777777" w:rsidR="0087186F" w:rsidRPr="001365D5" w:rsidRDefault="0087186F" w:rsidP="0087186F">
      <w:r>
        <w:t>((Subtitle))</w:t>
      </w:r>
    </w:p>
    <w:p w14:paraId="5E657D7E" w14:textId="77777777" w:rsidR="0087186F" w:rsidRDefault="0087186F" w:rsidP="0087186F">
      <w:pPr>
        <w:rPr>
          <w:b/>
        </w:rPr>
      </w:pPr>
      <w:r>
        <w:rPr>
          <w:b/>
        </w:rPr>
        <w:t>Découvrez la diversité culinaire de la Suisse.</w:t>
      </w:r>
    </w:p>
    <w:p w14:paraId="768C2E34" w14:textId="77777777" w:rsidR="009C394B" w:rsidRPr="009C394B" w:rsidRDefault="009C394B" w:rsidP="0087186F">
      <w:r>
        <w:t>((Alternative))</w:t>
      </w:r>
    </w:p>
    <w:p w14:paraId="7AD57327" w14:textId="77777777" w:rsidR="009C394B" w:rsidRPr="009C394B" w:rsidRDefault="009C394B" w:rsidP="009C394B">
      <w:pPr>
        <w:ind w:right="-2"/>
        <w:rPr>
          <w:b/>
        </w:rPr>
      </w:pPr>
      <w:r>
        <w:rPr>
          <w:b/>
        </w:rPr>
        <w:t>Découvrir la beauté et la diversité culinaire de la Suisse sur le Grand Tour de Suisse.</w:t>
      </w:r>
    </w:p>
    <w:p w14:paraId="69AF9F85" w14:textId="77777777" w:rsidR="0087186F" w:rsidRDefault="0087186F" w:rsidP="0087186F">
      <w:r>
        <w:t>((Alternative))</w:t>
      </w:r>
    </w:p>
    <w:p w14:paraId="11879101" w14:textId="77777777" w:rsidR="0087186F" w:rsidRPr="00BE205A" w:rsidRDefault="0087186F" w:rsidP="0087186F">
      <w:pPr>
        <w:rPr>
          <w:b/>
        </w:rPr>
      </w:pPr>
      <w:r>
        <w:rPr>
          <w:b/>
        </w:rPr>
        <w:t>Envie de spécialités suisses?</w:t>
      </w:r>
    </w:p>
    <w:p w14:paraId="18D2851E" w14:textId="77777777" w:rsidR="0087186F" w:rsidRDefault="0087186F" w:rsidP="0087186F"/>
    <w:p w14:paraId="5F499AC0" w14:textId="77777777" w:rsidR="0087186F" w:rsidRPr="001365D5" w:rsidRDefault="0087186F" w:rsidP="0087186F"/>
    <w:p w14:paraId="25C2A333" w14:textId="77777777" w:rsidR="0087186F" w:rsidRDefault="0087186F" w:rsidP="0087186F">
      <w:r>
        <w:t>((Lead-Text lang))</w:t>
      </w:r>
    </w:p>
    <w:p w14:paraId="36FBA123" w14:textId="6AF57E4B" w:rsidR="0087186F" w:rsidRDefault="0087186F" w:rsidP="0087186F">
      <w:pPr>
        <w:ind w:right="-2"/>
      </w:pPr>
      <w:r>
        <w:t>Le Grand Tour de Suisse vous emmène dans les régions les plus fascinantes de Suisse ainsi qu’à la découverte de sa gastronomie et de la diversité exceptionnelle des spécialités que vous pouvez savourer dans toutes les régions. En outre, la snack box Grand Tour vous réserve une sélection de délices régionaux tout au long du voyage. Votre snack box vient à point nommé pour combler les petits creux – et vous pouvez la remplir régulièrement. Bon voyage – et bon appétit!</w:t>
      </w:r>
    </w:p>
    <w:p w14:paraId="6E618BBC" w14:textId="77777777" w:rsidR="0087186F" w:rsidRDefault="0087186F" w:rsidP="0087186F"/>
    <w:p w14:paraId="2F3AAB33" w14:textId="77777777" w:rsidR="0087186F" w:rsidRDefault="0087186F" w:rsidP="0087186F"/>
    <w:p w14:paraId="78C69FC3" w14:textId="77777777" w:rsidR="0087186F" w:rsidRDefault="0087186F" w:rsidP="0087186F">
      <w:r>
        <w:t>((Lead-Text kürzer))</w:t>
      </w:r>
    </w:p>
    <w:p w14:paraId="76EBECAE" w14:textId="2F1E9053" w:rsidR="0087186F" w:rsidRDefault="0087186F" w:rsidP="0087186F">
      <w:pPr>
        <w:ind w:right="-2"/>
      </w:pPr>
      <w:r>
        <w:t>Le Grand Tour de Suisse vous permet de découvrir la Suisse sous son plus beau jour ainsi que sa gastronomie et la diversité des spécialités qui vous attendent dans toutes les régions. En outre, la snack box Grand Tour vous réserve sans cesse des délices régionaux. Votre snack box comble vos petits creux tout au long du voyage – et vous pouvez la remplir régulièrement. Bon voyage – et bon appétit!</w:t>
      </w:r>
    </w:p>
    <w:p w14:paraId="53E3BE54" w14:textId="77777777" w:rsidR="009C394B" w:rsidRDefault="009C394B" w:rsidP="0087186F">
      <w:pPr>
        <w:ind w:right="-2"/>
      </w:pPr>
    </w:p>
    <w:p w14:paraId="630984BD" w14:textId="77777777" w:rsidR="0087186F" w:rsidRDefault="0087186F" w:rsidP="0087186F"/>
    <w:p w14:paraId="7F3639E5" w14:textId="77777777" w:rsidR="009C394B" w:rsidRDefault="009C394B" w:rsidP="009C394B">
      <w:r>
        <w:t>((Lead-sehr kurz – nur im Zusammenhang mit weiterführenden Infos))</w:t>
      </w:r>
    </w:p>
    <w:p w14:paraId="5E581454" w14:textId="30263DE0" w:rsidR="009C394B" w:rsidRDefault="00B71254" w:rsidP="009C394B">
      <w:pPr>
        <w:ind w:right="-2"/>
      </w:pPr>
      <w:r>
        <w:t>Votre snack box vient à point nommé pour combler les petits creux tout au long du voyage – et vous pouvez la remplir régulièrement. Bon voyage – et bon appétit!</w:t>
      </w:r>
    </w:p>
    <w:p w14:paraId="7410CA61" w14:textId="77777777" w:rsidR="009C394B" w:rsidRDefault="009C394B" w:rsidP="0087186F"/>
    <w:p w14:paraId="4330F2B5" w14:textId="77777777" w:rsidR="0087186F" w:rsidRPr="001365D5" w:rsidRDefault="0087186F" w:rsidP="0087186F"/>
    <w:p w14:paraId="47DBF32E" w14:textId="77777777" w:rsidR="0087186F" w:rsidRDefault="0087186F" w:rsidP="0087186F">
      <w:pPr>
        <w:pStyle w:val="Betreff"/>
      </w:pPr>
      <w:r>
        <w:br w:type="page"/>
      </w:r>
      <w:r>
        <w:lastRenderedPageBreak/>
        <w:t>2. Description «Comment cela fonctionne»</w:t>
      </w:r>
    </w:p>
    <w:p w14:paraId="5C0CF4FD" w14:textId="77777777" w:rsidR="0087186F" w:rsidRPr="001365D5" w:rsidRDefault="0087186F" w:rsidP="0087186F"/>
    <w:p w14:paraId="781F8079" w14:textId="77777777" w:rsidR="0087186F" w:rsidRDefault="0087186F" w:rsidP="0087186F">
      <w:r>
        <w:t>((Headline))</w:t>
      </w:r>
    </w:p>
    <w:p w14:paraId="6B9097BE" w14:textId="77777777" w:rsidR="0087186F" w:rsidRPr="00BE205A" w:rsidRDefault="0087186F" w:rsidP="0087186F">
      <w:pPr>
        <w:rPr>
          <w:b/>
        </w:rPr>
      </w:pPr>
      <w:r>
        <w:rPr>
          <w:b/>
        </w:rPr>
        <w:t>Un petit creux – beaucoup de plaisir.</w:t>
      </w:r>
    </w:p>
    <w:p w14:paraId="2938AAEC" w14:textId="77777777" w:rsidR="001A15DF" w:rsidRDefault="001A15DF" w:rsidP="0087186F"/>
    <w:p w14:paraId="2AEA83EF" w14:textId="3DE35134" w:rsidR="001A15DF" w:rsidRPr="001365D5" w:rsidRDefault="00B71254" w:rsidP="0087186F">
      <w:r>
        <w:t>((Text))</w:t>
      </w:r>
    </w:p>
    <w:p w14:paraId="01D420D9" w14:textId="6EE27270" w:rsidR="001A15DF" w:rsidRDefault="001A15DF" w:rsidP="001A15DF">
      <w:r>
        <w:t>Envie de petits délices locaux? Profitez doublement de votre voyage à travers la Suisse grâce à la snack box Grand Tour. Vous pouvez l’acheter à chaque point de vente officiel et la faire garnir de spécialités régionales pour deux personnes. Vous découvrez ainsi la diversité culinaire de la Suisse. Et: la snack box est également un joli souvenir.</w:t>
      </w:r>
    </w:p>
    <w:p w14:paraId="41FCE113" w14:textId="77777777" w:rsidR="001A15DF" w:rsidRDefault="001A15DF" w:rsidP="001A15DF"/>
    <w:p w14:paraId="1D53713F" w14:textId="5499EA9A" w:rsidR="001A15DF" w:rsidRDefault="00B71254" w:rsidP="001A15DF">
      <w:r>
        <w:t>Snack box (sans contenu) CHF 25.–</w:t>
      </w:r>
    </w:p>
    <w:p w14:paraId="252C321D" w14:textId="77777777" w:rsidR="001A15DF" w:rsidRDefault="001A15DF" w:rsidP="001A15DF">
      <w:r>
        <w:t>Contenu pour deux personnes CHF 20.–</w:t>
      </w:r>
    </w:p>
    <w:p w14:paraId="2B8B4D2A" w14:textId="77777777" w:rsidR="0087186F" w:rsidRDefault="0087186F" w:rsidP="0087186F"/>
    <w:p w14:paraId="1A1C1ACD" w14:textId="77777777" w:rsidR="0087186F" w:rsidRDefault="0087186F" w:rsidP="0087186F"/>
    <w:p w14:paraId="43C211D2" w14:textId="77777777" w:rsidR="001A15DF" w:rsidRDefault="001A15DF" w:rsidP="001A15DF"/>
    <w:p w14:paraId="07327E02" w14:textId="77777777" w:rsidR="001A15DF" w:rsidRDefault="001A15DF" w:rsidP="001A15DF">
      <w:r>
        <w:t>((Textalternative Aufzählung))</w:t>
      </w:r>
    </w:p>
    <w:p w14:paraId="3718C89A" w14:textId="6FB9126F" w:rsidR="001A15DF" w:rsidRDefault="001A15DF" w:rsidP="001A15DF">
      <w:r>
        <w:t>Envie de petits délices locaux? Profitez doublement de votre voyage à travers la Suisse grâce à la snack box Grand Tour. Pour cela, rien de plus facile:</w:t>
      </w:r>
    </w:p>
    <w:p w14:paraId="4CD4866C" w14:textId="77777777" w:rsidR="002439F8" w:rsidRDefault="002439F8" w:rsidP="001A15DF"/>
    <w:p w14:paraId="1035CC35" w14:textId="1F233B7D" w:rsidR="001A15DF" w:rsidRDefault="001A15DF" w:rsidP="001A15DF">
      <w:pPr>
        <w:numPr>
          <w:ilvl w:val="0"/>
          <w:numId w:val="1"/>
        </w:numPr>
        <w:tabs>
          <w:tab w:val="left" w:pos="0"/>
        </w:tabs>
        <w:spacing w:line="312" w:lineRule="auto"/>
        <w:ind w:left="426" w:hanging="284"/>
      </w:pPr>
      <w:r>
        <w:t xml:space="preserve">achetez votre snack box personnelle </w:t>
      </w:r>
    </w:p>
    <w:p w14:paraId="7AE7C11A" w14:textId="62A73A35" w:rsidR="001A15DF" w:rsidRPr="0087186F" w:rsidRDefault="001A15DF" w:rsidP="001A15DF">
      <w:pPr>
        <w:numPr>
          <w:ilvl w:val="0"/>
          <w:numId w:val="1"/>
        </w:numPr>
        <w:tabs>
          <w:tab w:val="left" w:pos="0"/>
        </w:tabs>
        <w:spacing w:line="312" w:lineRule="auto"/>
        <w:ind w:left="426" w:hanging="284"/>
      </w:pPr>
      <w:r>
        <w:t>faites remplir votre snack box aussi souvent que vous le désirez aux points de vente officiels</w:t>
      </w:r>
    </w:p>
    <w:p w14:paraId="27E7F6F6" w14:textId="77777777" w:rsidR="001A15DF" w:rsidRDefault="001A15DF" w:rsidP="001A15DF">
      <w:pPr>
        <w:numPr>
          <w:ilvl w:val="0"/>
          <w:numId w:val="1"/>
        </w:numPr>
        <w:tabs>
          <w:tab w:val="left" w:pos="0"/>
        </w:tabs>
        <w:spacing w:line="312" w:lineRule="auto"/>
        <w:ind w:left="426" w:hanging="284"/>
      </w:pPr>
      <w:r>
        <w:t>appréciez les spécialités de chaque région et la diversité culinaire de la Suisse</w:t>
      </w:r>
    </w:p>
    <w:p w14:paraId="08FA003B" w14:textId="45A5B608" w:rsidR="001A15DF" w:rsidRPr="001365D5" w:rsidRDefault="00B71254" w:rsidP="001A15DF">
      <w:pPr>
        <w:numPr>
          <w:ilvl w:val="0"/>
          <w:numId w:val="1"/>
        </w:numPr>
        <w:tabs>
          <w:tab w:val="left" w:pos="0"/>
        </w:tabs>
        <w:spacing w:line="312" w:lineRule="auto"/>
        <w:ind w:left="426" w:hanging="284"/>
      </w:pPr>
      <w:r>
        <w:t>votre snack box est un joli souvenir à ramener chez vous</w:t>
      </w:r>
    </w:p>
    <w:p w14:paraId="79E78822" w14:textId="77777777" w:rsidR="001A15DF" w:rsidRDefault="001A15DF" w:rsidP="0087186F"/>
    <w:p w14:paraId="425E831A" w14:textId="52AE73C7" w:rsidR="001A15DF" w:rsidRDefault="00B71254" w:rsidP="001A15DF">
      <w:r>
        <w:t>Snack box (sans contenu) CHF 25.–</w:t>
      </w:r>
    </w:p>
    <w:p w14:paraId="3ED854F0" w14:textId="77777777" w:rsidR="001A15DF" w:rsidRDefault="001A15DF" w:rsidP="001A15DF">
      <w:r>
        <w:t>Contenu pour deux personnes CHF 20.–</w:t>
      </w:r>
    </w:p>
    <w:p w14:paraId="0C3F4286" w14:textId="77777777" w:rsidR="001A15DF" w:rsidRDefault="001A15DF" w:rsidP="0087186F"/>
    <w:p w14:paraId="71E7BF28" w14:textId="77777777" w:rsidR="001A15DF" w:rsidRDefault="001A15DF" w:rsidP="0087186F"/>
    <w:p w14:paraId="629D4F60" w14:textId="77777777" w:rsidR="0087186F" w:rsidRPr="009C394B" w:rsidRDefault="009C394B" w:rsidP="009C394B">
      <w:pPr>
        <w:pStyle w:val="Betreff"/>
      </w:pPr>
      <w:r>
        <w:t>3. Communication des prix</w:t>
      </w:r>
    </w:p>
    <w:p w14:paraId="47FAFACE" w14:textId="77777777" w:rsidR="009C394B" w:rsidRDefault="009C394B" w:rsidP="0087186F"/>
    <w:p w14:paraId="02747E04" w14:textId="52EE117E" w:rsidR="0087186F" w:rsidRDefault="00B71254" w:rsidP="0087186F">
      <w:r>
        <w:t>Snack box (sans contenu) CHF 25.–</w:t>
      </w:r>
    </w:p>
    <w:p w14:paraId="4A131660" w14:textId="77777777" w:rsidR="0087186F" w:rsidRDefault="0087186F" w:rsidP="0087186F">
      <w:r>
        <w:t>Contenu pour deux personnes CHF 20.–</w:t>
      </w:r>
    </w:p>
    <w:p w14:paraId="594E402F" w14:textId="77777777" w:rsidR="0087186F" w:rsidRDefault="0087186F" w:rsidP="0087186F"/>
    <w:p w14:paraId="2A013DB7" w14:textId="77777777" w:rsidR="009C394B" w:rsidRDefault="009C394B" w:rsidP="0087186F"/>
    <w:p w14:paraId="0CA96BE0" w14:textId="77777777" w:rsidR="0087186F" w:rsidRDefault="009C394B" w:rsidP="0087186F">
      <w:pPr>
        <w:pStyle w:val="Betreff"/>
      </w:pPr>
      <w:r>
        <w:t>4. Aperçu des points de vente</w:t>
      </w:r>
    </w:p>
    <w:p w14:paraId="5A9C3469" w14:textId="77777777" w:rsidR="0087186F" w:rsidRDefault="0087186F" w:rsidP="0087186F">
      <w:r>
        <w:t>((Headline))</w:t>
      </w:r>
    </w:p>
    <w:p w14:paraId="35937749" w14:textId="1DB8F1A4" w:rsidR="009C394B" w:rsidRDefault="009C394B" w:rsidP="0087186F">
      <w:pPr>
        <w:rPr>
          <w:b/>
        </w:rPr>
      </w:pPr>
      <w:r>
        <w:rPr>
          <w:b/>
        </w:rPr>
        <w:t>Points de vente de la snack box et de la recharge</w:t>
      </w:r>
      <w:r w:rsidR="000D0CA9">
        <w:rPr>
          <w:b/>
        </w:rPr>
        <w:t>.</w:t>
      </w:r>
    </w:p>
    <w:p w14:paraId="75540EDF" w14:textId="77777777" w:rsidR="0087186F" w:rsidRDefault="0087186F" w:rsidP="0087186F"/>
    <w:p w14:paraId="34CB7BAC" w14:textId="77777777" w:rsidR="0087186F" w:rsidRDefault="009C394B" w:rsidP="0087186F">
      <w:r>
        <w:t>((Übersicht Verkaufsstellen/Flyer - pdf))</w:t>
      </w:r>
    </w:p>
    <w:p w14:paraId="2D4FBF05" w14:textId="7089E4D7" w:rsidR="004B200E" w:rsidRPr="00ED1E3D" w:rsidRDefault="0087186F" w:rsidP="0087186F">
      <w:r>
        <w:t xml:space="preserve">Les </w:t>
      </w:r>
      <w:r w:rsidR="00481ED5">
        <w:t>51</w:t>
      </w:r>
      <w:r>
        <w:t xml:space="preserve"> points de vente officiels le long du Grand Tour de Suisse se réjouissent de votre visite.</w:t>
      </w:r>
    </w:p>
    <w:p w14:paraId="25E885BE" w14:textId="77777777" w:rsidR="00B71254" w:rsidRDefault="00B71254" w:rsidP="0087186F"/>
    <w:p w14:paraId="0597A22C" w14:textId="00244B99" w:rsidR="00B71254" w:rsidRPr="001365D5" w:rsidRDefault="00B71254" w:rsidP="0087186F">
      <w:r>
        <w:t xml:space="preserve">  </w:t>
      </w:r>
    </w:p>
    <w:sectPr w:rsidR="00B71254" w:rsidRPr="001365D5" w:rsidSect="003B3FC7">
      <w:headerReference w:type="even" r:id="rId7"/>
      <w:headerReference w:type="default" r:id="rId8"/>
      <w:footerReference w:type="even" r:id="rId9"/>
      <w:footerReference w:type="default" r:id="rId10"/>
      <w:headerReference w:type="first" r:id="rId11"/>
      <w:footerReference w:type="first" r:id="rId12"/>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C36B9" w14:textId="77777777" w:rsidR="00BC289E" w:rsidRDefault="00BC289E" w:rsidP="00723009">
      <w:pPr>
        <w:spacing w:line="240" w:lineRule="auto"/>
      </w:pPr>
      <w:r>
        <w:separator/>
      </w:r>
    </w:p>
  </w:endnote>
  <w:endnote w:type="continuationSeparator" w:id="0">
    <w:p w14:paraId="71EAEB6F" w14:textId="77777777" w:rsidR="00BC289E" w:rsidRDefault="00BC289E"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5958" w14:textId="77777777" w:rsidR="00B50335" w:rsidRDefault="00B503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FAFE" w14:textId="77777777" w:rsidR="00B50335" w:rsidRDefault="00B5033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81AD" w14:textId="77777777" w:rsidR="001A15DF" w:rsidRDefault="001A15DF" w:rsidP="00592C7A">
    <w:pPr>
      <w:pStyle w:val="Fuzeile"/>
    </w:pPr>
  </w:p>
  <w:p w14:paraId="68E6B2F8" w14:textId="77777777" w:rsidR="001A15DF" w:rsidRPr="00592C7A" w:rsidRDefault="001A15DF" w:rsidP="00592C7A">
    <w:pPr>
      <w:pStyle w:val="Fuzeile"/>
    </w:pPr>
  </w:p>
  <w:p w14:paraId="756CCE39" w14:textId="77777777" w:rsidR="001A15DF" w:rsidRPr="00592C7A" w:rsidRDefault="001A15DF" w:rsidP="00592C7A">
    <w:pPr>
      <w:pStyle w:val="Fuzeile"/>
      <w:rPr>
        <w:b/>
      </w:rPr>
    </w:pPr>
    <w:r>
      <w:rPr>
        <w:b/>
      </w:rPr>
      <w:t>Suisse Tourisme. Schweiz Tourismus. Svizzera Turismo. Switzerland Tourism.</w:t>
    </w:r>
  </w:p>
  <w:p w14:paraId="6A3063C1" w14:textId="29DC08F9" w:rsidR="001A15DF" w:rsidRDefault="00AC20AE" w:rsidP="00592C7A">
    <w:pPr>
      <w:pStyle w:val="Fuzeile"/>
    </w:pPr>
    <w:r>
      <w:t>Morgartenstrasse 5a, Postfach, CH-8004 Zürich</w:t>
    </w:r>
    <w:bookmarkStart w:id="0" w:name="_GoBack"/>
    <w:bookmarkEnd w:id="0"/>
    <w:r w:rsidR="001A15DF">
      <w:t>, Telefon +41 (0)44 288 11 11, MySwitzerland.com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C647C" w14:textId="77777777" w:rsidR="00BC289E" w:rsidRDefault="00BC289E" w:rsidP="00723009">
      <w:pPr>
        <w:spacing w:line="240" w:lineRule="auto"/>
      </w:pPr>
      <w:r>
        <w:separator/>
      </w:r>
    </w:p>
  </w:footnote>
  <w:footnote w:type="continuationSeparator" w:id="0">
    <w:p w14:paraId="44973CB0" w14:textId="77777777" w:rsidR="00BC289E" w:rsidRDefault="00BC289E"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3E75" w14:textId="77777777" w:rsidR="00B50335" w:rsidRDefault="00B503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E8B7" w14:textId="1C734D8B" w:rsidR="001A15DF" w:rsidRPr="00723009" w:rsidRDefault="001A15DF" w:rsidP="00723009">
    <w:pPr>
      <w:pStyle w:val="Kopfzeile"/>
    </w:pPr>
    <w:r>
      <w:rPr>
        <w:noProof/>
        <w:lang w:val="en-US" w:eastAsia="en-US" w:bidi="ar-SA"/>
      </w:rPr>
      <w:drawing>
        <wp:anchor distT="0" distB="0" distL="114300" distR="114300" simplePos="0" relativeHeight="251658239" behindDoc="0" locked="1" layoutInCell="1" allowOverlap="1" wp14:anchorId="6C7A79BF" wp14:editId="319D7425">
          <wp:simplePos x="0" y="0"/>
          <wp:positionH relativeFrom="page">
            <wp:posOffset>3510280</wp:posOffset>
          </wp:positionH>
          <wp:positionV relativeFrom="page">
            <wp:posOffset>449580</wp:posOffset>
          </wp:positionV>
          <wp:extent cx="3600000" cy="70164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57214" behindDoc="0" locked="1" layoutInCell="1" allowOverlap="1" wp14:anchorId="007D8EAE" wp14:editId="6BD75784">
          <wp:simplePos x="0" y="0"/>
          <wp:positionH relativeFrom="page">
            <wp:posOffset>3510280</wp:posOffset>
          </wp:positionH>
          <wp:positionV relativeFrom="page">
            <wp:posOffset>449580</wp:posOffset>
          </wp:positionV>
          <wp:extent cx="3600000" cy="70164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56189" behindDoc="0" locked="1" layoutInCell="1" allowOverlap="1" wp14:anchorId="3F454689" wp14:editId="5FAFC438">
          <wp:simplePos x="0" y="0"/>
          <wp:positionH relativeFrom="page">
            <wp:posOffset>3510280</wp:posOffset>
          </wp:positionH>
          <wp:positionV relativeFrom="page">
            <wp:posOffset>449580</wp:posOffset>
          </wp:positionV>
          <wp:extent cx="3600000" cy="70164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B50335">
      <w:rPr>
        <w:noProof/>
        <w:lang w:val="en-US" w:eastAsia="en-US" w:bidi="ar-SA"/>
      </w:rPr>
      <w:drawing>
        <wp:anchor distT="0" distB="0" distL="114300" distR="114300" simplePos="0" relativeHeight="251665408" behindDoc="0" locked="1" layoutInCell="1" allowOverlap="1" wp14:anchorId="0E728E63" wp14:editId="608CCDD3">
          <wp:simplePos x="0" y="0"/>
          <wp:positionH relativeFrom="page">
            <wp:posOffset>5938520</wp:posOffset>
          </wp:positionH>
          <wp:positionV relativeFrom="page">
            <wp:posOffset>449580</wp:posOffset>
          </wp:positionV>
          <wp:extent cx="624840" cy="701040"/>
          <wp:effectExtent l="0" t="0" r="0" b="0"/>
          <wp:wrapNone/>
          <wp:docPr id="1"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624840"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843D" w14:textId="3F0BC955" w:rsidR="001A15DF" w:rsidRDefault="001A15DF">
    <w:pPr>
      <w:pStyle w:val="Kopfzeile"/>
    </w:pPr>
    <w:r>
      <w:rPr>
        <w:noProof/>
        <w:lang w:val="en-US" w:eastAsia="en-US" w:bidi="ar-SA"/>
      </w:rPr>
      <w:drawing>
        <wp:anchor distT="0" distB="0" distL="114300" distR="114300" simplePos="0" relativeHeight="251663360" behindDoc="0" locked="1" layoutInCell="1" allowOverlap="1" wp14:anchorId="392C688A" wp14:editId="77B34747">
          <wp:simplePos x="0" y="0"/>
          <wp:positionH relativeFrom="page">
            <wp:posOffset>3510280</wp:posOffset>
          </wp:positionH>
          <wp:positionV relativeFrom="page">
            <wp:posOffset>449580</wp:posOffset>
          </wp:positionV>
          <wp:extent cx="3600000" cy="70164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2336" behindDoc="0" locked="1" layoutInCell="1" allowOverlap="1" wp14:anchorId="33C26422" wp14:editId="43883136">
          <wp:simplePos x="0" y="0"/>
          <wp:positionH relativeFrom="page">
            <wp:posOffset>3510280</wp:posOffset>
          </wp:positionH>
          <wp:positionV relativeFrom="page">
            <wp:posOffset>449580</wp:posOffset>
          </wp:positionV>
          <wp:extent cx="3600000" cy="70164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1312" behindDoc="0" locked="1" layoutInCell="1" allowOverlap="1" wp14:anchorId="5AD4BBAF" wp14:editId="2E3104F6">
          <wp:simplePos x="0" y="0"/>
          <wp:positionH relativeFrom="page">
            <wp:posOffset>3510280</wp:posOffset>
          </wp:positionH>
          <wp:positionV relativeFrom="page">
            <wp:posOffset>449580</wp:posOffset>
          </wp:positionV>
          <wp:extent cx="3600000" cy="70164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0288" behindDoc="0" locked="1" layoutInCell="1" allowOverlap="1" wp14:anchorId="299829C9" wp14:editId="773ECB57">
          <wp:simplePos x="0" y="0"/>
          <wp:positionH relativeFrom="page">
            <wp:posOffset>5918835</wp:posOffset>
          </wp:positionH>
          <wp:positionV relativeFrom="page">
            <wp:posOffset>446405</wp:posOffset>
          </wp:positionV>
          <wp:extent cx="624840" cy="70104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624840"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01D18"/>
    <w:multiLevelType w:val="hybridMultilevel"/>
    <w:tmpl w:val="536A8D18"/>
    <w:lvl w:ilvl="0" w:tplc="EBF265D6">
      <w:start w:val="1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6F"/>
    <w:rsid w:val="00026B80"/>
    <w:rsid w:val="000934D0"/>
    <w:rsid w:val="000D0CA9"/>
    <w:rsid w:val="00170D9E"/>
    <w:rsid w:val="00171BE3"/>
    <w:rsid w:val="001A15DF"/>
    <w:rsid w:val="002439F8"/>
    <w:rsid w:val="002502B0"/>
    <w:rsid w:val="00270993"/>
    <w:rsid w:val="002E4CB2"/>
    <w:rsid w:val="00314D27"/>
    <w:rsid w:val="0035699D"/>
    <w:rsid w:val="003838FC"/>
    <w:rsid w:val="003B3FC7"/>
    <w:rsid w:val="003B66F4"/>
    <w:rsid w:val="003D5C09"/>
    <w:rsid w:val="003E14BF"/>
    <w:rsid w:val="003F10ED"/>
    <w:rsid w:val="00414822"/>
    <w:rsid w:val="004202F9"/>
    <w:rsid w:val="00481ED5"/>
    <w:rsid w:val="004A485B"/>
    <w:rsid w:val="004B200E"/>
    <w:rsid w:val="004D5C19"/>
    <w:rsid w:val="004D7D20"/>
    <w:rsid w:val="004F3E2A"/>
    <w:rsid w:val="00541FFD"/>
    <w:rsid w:val="00552732"/>
    <w:rsid w:val="00567422"/>
    <w:rsid w:val="00592C7A"/>
    <w:rsid w:val="005B3D05"/>
    <w:rsid w:val="005F7B9E"/>
    <w:rsid w:val="0061588B"/>
    <w:rsid w:val="00632F62"/>
    <w:rsid w:val="006542BD"/>
    <w:rsid w:val="006940D2"/>
    <w:rsid w:val="0069632F"/>
    <w:rsid w:val="00696FAA"/>
    <w:rsid w:val="006F548B"/>
    <w:rsid w:val="00723009"/>
    <w:rsid w:val="00740F1C"/>
    <w:rsid w:val="00761683"/>
    <w:rsid w:val="00771209"/>
    <w:rsid w:val="00786F4F"/>
    <w:rsid w:val="007B4AC6"/>
    <w:rsid w:val="007D14E4"/>
    <w:rsid w:val="007D6F67"/>
    <w:rsid w:val="0087186F"/>
    <w:rsid w:val="008745DE"/>
    <w:rsid w:val="008B3B5D"/>
    <w:rsid w:val="008B5504"/>
    <w:rsid w:val="008D0009"/>
    <w:rsid w:val="008D3A9F"/>
    <w:rsid w:val="008E60AE"/>
    <w:rsid w:val="009161C4"/>
    <w:rsid w:val="00932C5C"/>
    <w:rsid w:val="00946EF1"/>
    <w:rsid w:val="009577BF"/>
    <w:rsid w:val="0097353D"/>
    <w:rsid w:val="009C213F"/>
    <w:rsid w:val="009C394B"/>
    <w:rsid w:val="009D5780"/>
    <w:rsid w:val="00A368BB"/>
    <w:rsid w:val="00A82D95"/>
    <w:rsid w:val="00AA10D7"/>
    <w:rsid w:val="00AC20AE"/>
    <w:rsid w:val="00AD3C46"/>
    <w:rsid w:val="00AF5311"/>
    <w:rsid w:val="00B50335"/>
    <w:rsid w:val="00B55491"/>
    <w:rsid w:val="00B6692A"/>
    <w:rsid w:val="00B71254"/>
    <w:rsid w:val="00B71C9D"/>
    <w:rsid w:val="00BA6813"/>
    <w:rsid w:val="00BB03D7"/>
    <w:rsid w:val="00BC289E"/>
    <w:rsid w:val="00C00043"/>
    <w:rsid w:val="00C80778"/>
    <w:rsid w:val="00C83747"/>
    <w:rsid w:val="00C864A5"/>
    <w:rsid w:val="00CD6093"/>
    <w:rsid w:val="00CD6C07"/>
    <w:rsid w:val="00D46E3C"/>
    <w:rsid w:val="00DA4F15"/>
    <w:rsid w:val="00DB33CB"/>
    <w:rsid w:val="00DB759D"/>
    <w:rsid w:val="00DC7207"/>
    <w:rsid w:val="00DE7E5B"/>
    <w:rsid w:val="00E16B43"/>
    <w:rsid w:val="00F2640C"/>
    <w:rsid w:val="00F55E60"/>
    <w:rsid w:val="00F87AF4"/>
    <w:rsid w:val="00FA00EA"/>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8C9B9"/>
  <w15:docId w15:val="{A6389C78-3048-6646-ACE3-9EC9B8BD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fr-FR" w:eastAsia="fr-FR" w:bidi="fr-FR"/>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0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sid w:val="002439F8"/>
    <w:rPr>
      <w:sz w:val="24"/>
      <w:szCs w:val="24"/>
    </w:rPr>
  </w:style>
  <w:style w:type="paragraph" w:styleId="Kommentarthema">
    <w:name w:val="annotation subject"/>
    <w:basedOn w:val="Kommentartext"/>
    <w:next w:val="Kommentartext"/>
    <w:link w:val="KommentarthemaZchn"/>
    <w:uiPriority w:val="99"/>
    <w:semiHidden/>
    <w:unhideWhenUsed/>
    <w:rsid w:val="002439F8"/>
    <w:rPr>
      <w:b/>
      <w:bCs/>
    </w:rPr>
  </w:style>
  <w:style w:type="character" w:customStyle="1" w:styleId="KommentarthemaZchn">
    <w:name w:val="Kommentarthema Zchn"/>
    <w:basedOn w:val="KommentartextZchn"/>
    <w:link w:val="Kommentarthema"/>
    <w:uiPriority w:val="99"/>
    <w:semiHidden/>
    <w:rsid w:val="002439F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2526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Christina Brenner</cp:lastModifiedBy>
  <cp:revision>4</cp:revision>
  <cp:lastPrinted>2013-11-18T14:55:00Z</cp:lastPrinted>
  <dcterms:created xsi:type="dcterms:W3CDTF">2019-06-21T07:31:00Z</dcterms:created>
  <dcterms:modified xsi:type="dcterms:W3CDTF">2019-08-14T14:50:00Z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